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A2" w:rsidRDefault="002009A2" w:rsidP="007A0E2C">
      <w:pPr>
        <w:pStyle w:val="a3"/>
        <w:rPr>
          <w:b/>
          <w:sz w:val="24"/>
          <w:szCs w:val="24"/>
        </w:rPr>
      </w:pPr>
    </w:p>
    <w:p w:rsidR="002009A2" w:rsidRDefault="002009A2" w:rsidP="007A0E2C">
      <w:pPr>
        <w:pStyle w:val="a3"/>
        <w:rPr>
          <w:b/>
          <w:sz w:val="24"/>
          <w:szCs w:val="24"/>
        </w:rPr>
      </w:pPr>
    </w:p>
    <w:p w:rsidR="007A0E2C" w:rsidRPr="002009A2" w:rsidRDefault="007A0E2C" w:rsidP="007A0E2C">
      <w:pPr>
        <w:pStyle w:val="a3"/>
        <w:rPr>
          <w:b/>
          <w:sz w:val="24"/>
          <w:szCs w:val="24"/>
        </w:rPr>
      </w:pPr>
      <w:r w:rsidRPr="002009A2">
        <w:rPr>
          <w:b/>
          <w:sz w:val="24"/>
          <w:szCs w:val="24"/>
        </w:rPr>
        <w:t>РОССИЙСКАЯ ФЕДЕРАЦИЯ</w:t>
      </w:r>
    </w:p>
    <w:p w:rsidR="007A0E2C" w:rsidRPr="002009A2" w:rsidRDefault="007A0E2C" w:rsidP="007A0E2C">
      <w:pPr>
        <w:pStyle w:val="a3"/>
        <w:rPr>
          <w:b/>
          <w:sz w:val="24"/>
          <w:szCs w:val="24"/>
        </w:rPr>
      </w:pPr>
      <w:r w:rsidRPr="002009A2">
        <w:rPr>
          <w:b/>
          <w:sz w:val="24"/>
          <w:szCs w:val="24"/>
        </w:rPr>
        <w:t>ЧЕЛЯБИНСКАЯ ОБЛАСТЬ</w:t>
      </w:r>
    </w:p>
    <w:p w:rsidR="007A0E2C" w:rsidRPr="002009A2" w:rsidRDefault="007A0E2C" w:rsidP="007A0E2C">
      <w:pPr>
        <w:pStyle w:val="4"/>
        <w:rPr>
          <w:sz w:val="24"/>
          <w:szCs w:val="24"/>
        </w:rPr>
      </w:pPr>
      <w:r w:rsidRPr="002009A2">
        <w:rPr>
          <w:sz w:val="24"/>
          <w:szCs w:val="24"/>
        </w:rPr>
        <w:t>СОВЕТ ДЕПУТАТОВ</w:t>
      </w:r>
    </w:p>
    <w:p w:rsidR="007A0E2C" w:rsidRPr="002009A2" w:rsidRDefault="007A0E2C" w:rsidP="007A0E2C">
      <w:pPr>
        <w:pStyle w:val="4"/>
        <w:rPr>
          <w:sz w:val="24"/>
          <w:szCs w:val="24"/>
        </w:rPr>
      </w:pPr>
      <w:r w:rsidRPr="002009A2">
        <w:rPr>
          <w:sz w:val="24"/>
          <w:szCs w:val="24"/>
        </w:rPr>
        <w:t>ДЕРБИШЕВСКОГО СЕЛЬСКОГО ПОСЕЛЕНИЯ</w:t>
      </w:r>
    </w:p>
    <w:p w:rsidR="007A0E2C" w:rsidRPr="002009A2" w:rsidRDefault="007A0E2C" w:rsidP="007A0E2C">
      <w:pPr>
        <w:jc w:val="center"/>
        <w:rPr>
          <w:sz w:val="24"/>
          <w:szCs w:val="24"/>
        </w:rPr>
      </w:pPr>
    </w:p>
    <w:p w:rsidR="007A0E2C" w:rsidRPr="002009A2" w:rsidRDefault="007A0E2C" w:rsidP="007A0E2C">
      <w:pPr>
        <w:pStyle w:val="3"/>
        <w:ind w:firstLine="540"/>
        <w:rPr>
          <w:b/>
          <w:sz w:val="24"/>
          <w:szCs w:val="24"/>
        </w:rPr>
      </w:pPr>
      <w:r w:rsidRPr="002009A2">
        <w:rPr>
          <w:b/>
          <w:sz w:val="24"/>
          <w:szCs w:val="24"/>
        </w:rPr>
        <w:t>РЕШЕНИЕ</w:t>
      </w:r>
    </w:p>
    <w:p w:rsidR="007A0E2C" w:rsidRPr="002009A2" w:rsidRDefault="007A0E2C" w:rsidP="007A0E2C">
      <w:pPr>
        <w:ind w:firstLine="540"/>
        <w:jc w:val="center"/>
        <w:rPr>
          <w:b/>
          <w:sz w:val="24"/>
          <w:szCs w:val="24"/>
        </w:rPr>
      </w:pPr>
      <w:r w:rsidRPr="002009A2">
        <w:rPr>
          <w:noProof/>
          <w:sz w:val="24"/>
          <w:szCs w:val="24"/>
        </w:rPr>
        <mc:AlternateContent>
          <mc:Choice Requires="wps">
            <w:drawing>
              <wp:anchor distT="0" distB="0" distL="114300" distR="114300" simplePos="0" relativeHeight="251659264" behindDoc="0" locked="0" layoutInCell="0" allowOverlap="1" wp14:anchorId="3736C232" wp14:editId="4AC4D992">
                <wp:simplePos x="0" y="0"/>
                <wp:positionH relativeFrom="column">
                  <wp:posOffset>13970</wp:posOffset>
                </wp:positionH>
                <wp:positionV relativeFrom="paragraph">
                  <wp:posOffset>85725</wp:posOffset>
                </wp:positionV>
                <wp:extent cx="6309360" cy="0"/>
                <wp:effectExtent l="33020" t="28575" r="2984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75pt" to="497.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" o:allowincell="f" strokeweight="4.5pt">
                <v:stroke linestyle="thinThick"/>
              </v:line>
            </w:pict>
          </mc:Fallback>
        </mc:AlternateContent>
      </w:r>
    </w:p>
    <w:p w:rsidR="007A0E2C" w:rsidRPr="002009A2" w:rsidRDefault="007A0E2C" w:rsidP="007A0E2C">
      <w:pPr>
        <w:widowControl w:val="0"/>
        <w:tabs>
          <w:tab w:val="left" w:pos="8236"/>
          <w:tab w:val="left" w:pos="8378"/>
        </w:tabs>
        <w:autoSpaceDE w:val="0"/>
        <w:autoSpaceDN w:val="0"/>
        <w:adjustRightInd w:val="0"/>
        <w:rPr>
          <w:rFonts w:ascii="Times New Roman CYR" w:hAnsi="Times New Roman CYR" w:cs="Times New Roman CYR"/>
          <w:b/>
          <w:bCs/>
          <w:sz w:val="24"/>
          <w:szCs w:val="24"/>
        </w:rPr>
      </w:pPr>
      <w:r w:rsidRPr="002009A2">
        <w:rPr>
          <w:sz w:val="24"/>
          <w:szCs w:val="24"/>
        </w:rPr>
        <w:t xml:space="preserve">01.08.2024 г.                                                                                                        №23                                                                            </w:t>
      </w:r>
    </w:p>
    <w:p w:rsidR="007A0E2C" w:rsidRPr="002009A2" w:rsidRDefault="007A0E2C" w:rsidP="007A0E2C">
      <w:pPr>
        <w:rPr>
          <w:sz w:val="24"/>
          <w:szCs w:val="24"/>
        </w:rPr>
      </w:pPr>
      <w:r w:rsidRPr="002009A2">
        <w:rPr>
          <w:sz w:val="24"/>
          <w:szCs w:val="24"/>
        </w:rPr>
        <w:t xml:space="preserve">д. </w:t>
      </w:r>
      <w:proofErr w:type="spellStart"/>
      <w:r w:rsidRPr="002009A2">
        <w:rPr>
          <w:sz w:val="24"/>
          <w:szCs w:val="24"/>
        </w:rPr>
        <w:t>Дербишева</w:t>
      </w:r>
      <w:proofErr w:type="spellEnd"/>
    </w:p>
    <w:tbl>
      <w:tblPr>
        <w:tblStyle w:val="a4"/>
        <w:tblW w:w="0" w:type="auto"/>
        <w:tblLook w:val="04A0" w:firstRow="1" w:lastRow="0" w:firstColumn="1" w:lastColumn="0" w:noHBand="0" w:noVBand="1"/>
      </w:tblPr>
      <w:tblGrid>
        <w:gridCol w:w="7196"/>
      </w:tblGrid>
      <w:tr w:rsidR="007A0E2C" w:rsidRPr="002009A2" w:rsidTr="00081D6B">
        <w:trPr>
          <w:trHeight w:val="699"/>
        </w:trPr>
        <w:tc>
          <w:tcPr>
            <w:tcW w:w="7196" w:type="dxa"/>
            <w:tcBorders>
              <w:top w:val="nil"/>
              <w:left w:val="nil"/>
              <w:bottom w:val="nil"/>
              <w:right w:val="nil"/>
            </w:tcBorders>
          </w:tcPr>
          <w:p w:rsidR="007A0E2C" w:rsidRPr="002009A2" w:rsidRDefault="007A0E2C" w:rsidP="00081D6B">
            <w:pPr>
              <w:jc w:val="both"/>
              <w:rPr>
                <w:sz w:val="24"/>
                <w:szCs w:val="24"/>
              </w:rPr>
            </w:pPr>
            <w:r w:rsidRPr="002009A2">
              <w:rPr>
                <w:sz w:val="24"/>
                <w:szCs w:val="24"/>
              </w:rPr>
              <w:t>Об утверждении Порядка предоставления субсидии в целях финансового возмещения затрат, связанных с выполнением ремонтных работ сетей электроснабжения, теплоснабжения, водоснабжения, водоотведения Аргаяшского муниципального района, для обеспечения населения Аргаяшского муниципального района надежным и бесперебойным электроснабжением, теплоснабжением, водоснабжением, водоотведением, в том числе в рамках подготовки к отопительному периоду</w:t>
            </w:r>
          </w:p>
        </w:tc>
      </w:tr>
    </w:tbl>
    <w:p w:rsidR="007A0E2C" w:rsidRPr="002009A2" w:rsidRDefault="007A0E2C" w:rsidP="007A0E2C">
      <w:pPr>
        <w:spacing w:line="276" w:lineRule="auto"/>
        <w:ind w:firstLine="708"/>
        <w:rPr>
          <w:rFonts w:eastAsiaTheme="minorHAnsi"/>
          <w:sz w:val="24"/>
          <w:szCs w:val="24"/>
          <w:lang w:eastAsia="en-US"/>
        </w:rPr>
      </w:pPr>
    </w:p>
    <w:p w:rsidR="007A0E2C" w:rsidRPr="002009A2" w:rsidRDefault="007A0E2C" w:rsidP="007A0E2C">
      <w:pPr>
        <w:ind w:firstLine="737"/>
        <w:jc w:val="both"/>
        <w:rPr>
          <w:spacing w:val="-4"/>
          <w:sz w:val="24"/>
          <w:szCs w:val="24"/>
        </w:rPr>
      </w:pPr>
      <w:proofErr w:type="gramStart"/>
      <w:r w:rsidRPr="002009A2">
        <w:rPr>
          <w:spacing w:val="-4"/>
          <w:sz w:val="24"/>
          <w:szCs w:val="24"/>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Правительства Российской Федерации от 18.09.2020 № 1782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2009A2">
        <w:rPr>
          <w:spacing w:val="-4"/>
          <w:sz w:val="24"/>
          <w:szCs w:val="24"/>
        </w:rPr>
        <w:t xml:space="preserve"> товаров, работ, услуг, и о признании </w:t>
      </w:r>
      <w:proofErr w:type="gramStart"/>
      <w:r w:rsidRPr="002009A2">
        <w:rPr>
          <w:spacing w:val="-4"/>
          <w:sz w:val="24"/>
          <w:szCs w:val="24"/>
        </w:rPr>
        <w:t>утратившими</w:t>
      </w:r>
      <w:proofErr w:type="gramEnd"/>
      <w:r w:rsidRPr="002009A2">
        <w:rPr>
          <w:spacing w:val="-4"/>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7A0E2C" w:rsidRPr="002009A2" w:rsidRDefault="007A0E2C" w:rsidP="007A0E2C">
      <w:pPr>
        <w:ind w:firstLine="737"/>
        <w:jc w:val="both"/>
        <w:rPr>
          <w:spacing w:val="-4"/>
          <w:sz w:val="24"/>
          <w:szCs w:val="24"/>
        </w:rPr>
      </w:pPr>
    </w:p>
    <w:p w:rsidR="007A0E2C" w:rsidRPr="002009A2" w:rsidRDefault="007A0E2C" w:rsidP="007A0E2C">
      <w:pPr>
        <w:ind w:firstLine="737"/>
        <w:jc w:val="both"/>
        <w:rPr>
          <w:spacing w:val="-4"/>
          <w:sz w:val="24"/>
          <w:szCs w:val="24"/>
        </w:rPr>
      </w:pPr>
      <w:r w:rsidRPr="002009A2">
        <w:rPr>
          <w:spacing w:val="-4"/>
          <w:sz w:val="24"/>
          <w:szCs w:val="24"/>
        </w:rPr>
        <w:t>Совет депутатов Дербишевского сельского поселения</w:t>
      </w:r>
    </w:p>
    <w:p w:rsidR="007A0E2C" w:rsidRPr="002009A2" w:rsidRDefault="007A0E2C" w:rsidP="007A0E2C">
      <w:pPr>
        <w:ind w:firstLine="737"/>
        <w:jc w:val="both"/>
        <w:rPr>
          <w:spacing w:val="-4"/>
          <w:sz w:val="24"/>
          <w:szCs w:val="24"/>
        </w:rPr>
      </w:pPr>
    </w:p>
    <w:p w:rsidR="007A0E2C" w:rsidRDefault="007A0E2C" w:rsidP="007A0E2C">
      <w:pPr>
        <w:ind w:firstLine="737"/>
        <w:jc w:val="both"/>
        <w:rPr>
          <w:spacing w:val="-4"/>
          <w:sz w:val="24"/>
          <w:szCs w:val="24"/>
        </w:rPr>
      </w:pPr>
      <w:r w:rsidRPr="002009A2">
        <w:rPr>
          <w:spacing w:val="-4"/>
          <w:sz w:val="24"/>
          <w:szCs w:val="24"/>
        </w:rPr>
        <w:t>РЕШАЕТ:</w:t>
      </w:r>
    </w:p>
    <w:p w:rsidR="002009A2" w:rsidRDefault="002009A2" w:rsidP="007A0E2C">
      <w:pPr>
        <w:ind w:firstLine="737"/>
        <w:jc w:val="both"/>
        <w:rPr>
          <w:spacing w:val="-4"/>
          <w:sz w:val="24"/>
          <w:szCs w:val="24"/>
        </w:rPr>
      </w:pPr>
    </w:p>
    <w:p w:rsidR="002009A2" w:rsidRPr="002009A2" w:rsidRDefault="002009A2" w:rsidP="007A0E2C">
      <w:pPr>
        <w:ind w:firstLine="737"/>
        <w:jc w:val="both"/>
        <w:rPr>
          <w:spacing w:val="-4"/>
          <w:sz w:val="24"/>
          <w:szCs w:val="24"/>
        </w:rPr>
      </w:pPr>
    </w:p>
    <w:p w:rsidR="007A0E2C" w:rsidRDefault="007A0E2C" w:rsidP="007A0E2C">
      <w:pPr>
        <w:ind w:firstLine="737"/>
        <w:jc w:val="both"/>
        <w:rPr>
          <w:spacing w:val="-4"/>
          <w:sz w:val="24"/>
          <w:szCs w:val="24"/>
        </w:rPr>
      </w:pPr>
      <w:r w:rsidRPr="002009A2">
        <w:rPr>
          <w:spacing w:val="-4"/>
          <w:sz w:val="24"/>
          <w:szCs w:val="24"/>
        </w:rPr>
        <w:t>1.Утвердить «Порядок предоставления субсидий теплоснабжающим организациям на финансовое обеспечени</w:t>
      </w:r>
      <w:proofErr w:type="gramStart"/>
      <w:r w:rsidRPr="002009A2">
        <w:rPr>
          <w:spacing w:val="-4"/>
          <w:sz w:val="24"/>
          <w:szCs w:val="24"/>
        </w:rPr>
        <w:t>е(</w:t>
      </w:r>
      <w:proofErr w:type="gramEnd"/>
      <w:r w:rsidRPr="002009A2">
        <w:rPr>
          <w:spacing w:val="-4"/>
          <w:sz w:val="24"/>
          <w:szCs w:val="24"/>
        </w:rPr>
        <w:t>возмещение) затрат, связанных с частичным погашением задолженности за топливно-энергетические ресурсы»</w:t>
      </w:r>
    </w:p>
    <w:p w:rsidR="00BB19E9" w:rsidRPr="002009A2" w:rsidRDefault="00BB19E9" w:rsidP="007A0E2C">
      <w:pPr>
        <w:ind w:firstLine="737"/>
        <w:jc w:val="both"/>
        <w:rPr>
          <w:spacing w:val="-4"/>
          <w:sz w:val="24"/>
          <w:szCs w:val="24"/>
        </w:rPr>
      </w:pPr>
    </w:p>
    <w:p w:rsidR="007A0E2C" w:rsidRDefault="007A0E2C" w:rsidP="007A0E2C">
      <w:pPr>
        <w:ind w:firstLine="737"/>
        <w:jc w:val="both"/>
        <w:rPr>
          <w:spacing w:val="-4"/>
          <w:sz w:val="24"/>
          <w:szCs w:val="24"/>
        </w:rPr>
      </w:pPr>
      <w:r w:rsidRPr="002009A2">
        <w:rPr>
          <w:spacing w:val="-4"/>
          <w:sz w:val="24"/>
          <w:szCs w:val="24"/>
        </w:rPr>
        <w:t>2.Настоящее решение вступает в силу со дня его подписания и подлежит официальному опубликованию на сайте Администрации и Совета депутатов Дербишевского сельского поселения</w:t>
      </w:r>
    </w:p>
    <w:p w:rsidR="00BB19E9" w:rsidRPr="002009A2" w:rsidRDefault="00BB19E9" w:rsidP="007A0E2C">
      <w:pPr>
        <w:ind w:firstLine="737"/>
        <w:jc w:val="both"/>
        <w:rPr>
          <w:spacing w:val="-4"/>
          <w:sz w:val="24"/>
          <w:szCs w:val="24"/>
        </w:rPr>
      </w:pPr>
    </w:p>
    <w:p w:rsidR="007A0E2C" w:rsidRPr="002009A2" w:rsidRDefault="007A0E2C" w:rsidP="007A0E2C">
      <w:pPr>
        <w:ind w:firstLine="737"/>
        <w:jc w:val="both"/>
        <w:rPr>
          <w:spacing w:val="-4"/>
          <w:sz w:val="24"/>
          <w:szCs w:val="24"/>
        </w:rPr>
      </w:pPr>
      <w:r w:rsidRPr="002009A2">
        <w:rPr>
          <w:spacing w:val="-4"/>
          <w:sz w:val="24"/>
          <w:szCs w:val="24"/>
        </w:rPr>
        <w:t>3 Контроль за выполнение данного решения оставляю за собой</w:t>
      </w:r>
    </w:p>
    <w:p w:rsidR="007A0E2C" w:rsidRPr="002009A2" w:rsidRDefault="007A0E2C" w:rsidP="007A0E2C">
      <w:pPr>
        <w:rPr>
          <w:sz w:val="24"/>
          <w:szCs w:val="24"/>
        </w:rPr>
      </w:pPr>
    </w:p>
    <w:p w:rsidR="007A0E2C" w:rsidRPr="002009A2" w:rsidRDefault="007A0E2C" w:rsidP="007A0E2C">
      <w:pPr>
        <w:jc w:val="both"/>
        <w:rPr>
          <w:rFonts w:eastAsia="Calibri"/>
          <w:sz w:val="24"/>
          <w:szCs w:val="24"/>
        </w:rPr>
      </w:pPr>
    </w:p>
    <w:p w:rsidR="002009A2" w:rsidRDefault="002009A2" w:rsidP="007A0E2C">
      <w:pPr>
        <w:jc w:val="both"/>
        <w:rPr>
          <w:rFonts w:eastAsia="Calibri"/>
          <w:sz w:val="24"/>
          <w:szCs w:val="24"/>
        </w:rPr>
      </w:pPr>
    </w:p>
    <w:p w:rsidR="002009A2" w:rsidRDefault="002009A2" w:rsidP="007A0E2C">
      <w:pPr>
        <w:jc w:val="both"/>
        <w:rPr>
          <w:rFonts w:eastAsia="Calibri"/>
          <w:sz w:val="24"/>
          <w:szCs w:val="24"/>
        </w:rPr>
      </w:pPr>
    </w:p>
    <w:p w:rsidR="002009A2" w:rsidRDefault="002009A2" w:rsidP="007A0E2C">
      <w:pPr>
        <w:jc w:val="both"/>
        <w:rPr>
          <w:rFonts w:eastAsia="Calibri"/>
          <w:sz w:val="24"/>
          <w:szCs w:val="24"/>
        </w:rPr>
      </w:pPr>
    </w:p>
    <w:p w:rsidR="002009A2" w:rsidRDefault="002009A2" w:rsidP="007A0E2C">
      <w:pPr>
        <w:jc w:val="both"/>
        <w:rPr>
          <w:rFonts w:eastAsia="Calibri"/>
          <w:sz w:val="24"/>
          <w:szCs w:val="24"/>
        </w:rPr>
      </w:pPr>
    </w:p>
    <w:p w:rsidR="002009A2" w:rsidRPr="002009A2" w:rsidRDefault="002009A2" w:rsidP="007A0E2C">
      <w:pPr>
        <w:jc w:val="both"/>
        <w:rPr>
          <w:rFonts w:eastAsia="Calibri"/>
          <w:sz w:val="24"/>
          <w:szCs w:val="24"/>
        </w:rPr>
      </w:pPr>
    </w:p>
    <w:p w:rsidR="007A0E2C" w:rsidRPr="002009A2" w:rsidRDefault="007A0E2C" w:rsidP="007A0E2C">
      <w:pPr>
        <w:jc w:val="both"/>
        <w:rPr>
          <w:rFonts w:eastAsia="Calibri"/>
          <w:sz w:val="24"/>
          <w:szCs w:val="24"/>
        </w:rPr>
      </w:pPr>
      <w:r w:rsidRPr="002009A2">
        <w:rPr>
          <w:rFonts w:eastAsia="Calibri"/>
          <w:sz w:val="24"/>
          <w:szCs w:val="24"/>
        </w:rPr>
        <w:t>Председатель Совета депутатов</w:t>
      </w:r>
    </w:p>
    <w:p w:rsidR="007A0E2C" w:rsidRPr="002009A2" w:rsidRDefault="007A0E2C" w:rsidP="007A0E2C">
      <w:pPr>
        <w:jc w:val="both"/>
        <w:rPr>
          <w:rFonts w:eastAsia="Calibri"/>
          <w:sz w:val="24"/>
          <w:szCs w:val="24"/>
        </w:rPr>
      </w:pPr>
      <w:r w:rsidRPr="002009A2">
        <w:rPr>
          <w:rFonts w:eastAsia="Calibri"/>
          <w:sz w:val="24"/>
          <w:szCs w:val="24"/>
        </w:rPr>
        <w:t xml:space="preserve">Дербишевского сельского поселения                                      Ф.А. </w:t>
      </w:r>
      <w:proofErr w:type="spellStart"/>
      <w:r w:rsidRPr="002009A2">
        <w:rPr>
          <w:rFonts w:eastAsia="Calibri"/>
          <w:sz w:val="24"/>
          <w:szCs w:val="24"/>
        </w:rPr>
        <w:t>Кутлухужин</w:t>
      </w:r>
      <w:proofErr w:type="spellEnd"/>
    </w:p>
    <w:p w:rsidR="002009A2" w:rsidRPr="002009A2" w:rsidRDefault="002009A2" w:rsidP="007A0E2C">
      <w:pPr>
        <w:jc w:val="both"/>
        <w:rPr>
          <w:rFonts w:eastAsia="Calibri"/>
          <w:sz w:val="24"/>
          <w:szCs w:val="24"/>
        </w:rPr>
      </w:pPr>
    </w:p>
    <w:p w:rsidR="002009A2" w:rsidRPr="002009A2" w:rsidRDefault="002009A2" w:rsidP="002009A2">
      <w:pPr>
        <w:pStyle w:val="ConsPlusNormal"/>
        <w:jc w:val="right"/>
        <w:rPr>
          <w:rFonts w:ascii="Times New Roman" w:hAnsi="Times New Roman" w:cs="Times New Roman"/>
          <w:sz w:val="24"/>
          <w:szCs w:val="24"/>
        </w:rPr>
      </w:pPr>
      <w:r w:rsidRPr="002009A2">
        <w:rPr>
          <w:rFonts w:ascii="Times New Roman" w:hAnsi="Times New Roman" w:cs="Times New Roman"/>
          <w:sz w:val="24"/>
          <w:szCs w:val="24"/>
        </w:rPr>
        <w:lastRenderedPageBreak/>
        <w:t>Приложение</w:t>
      </w:r>
    </w:p>
    <w:p w:rsidR="002009A2" w:rsidRPr="002009A2" w:rsidRDefault="002009A2" w:rsidP="002009A2">
      <w:pPr>
        <w:pStyle w:val="ConsPlusNormal"/>
        <w:jc w:val="right"/>
        <w:rPr>
          <w:rFonts w:ascii="Times New Roman" w:hAnsi="Times New Roman" w:cs="Times New Roman"/>
          <w:sz w:val="24"/>
          <w:szCs w:val="24"/>
        </w:rPr>
      </w:pPr>
      <w:r w:rsidRPr="002009A2">
        <w:rPr>
          <w:rFonts w:ascii="Times New Roman" w:hAnsi="Times New Roman" w:cs="Times New Roman"/>
          <w:sz w:val="24"/>
          <w:szCs w:val="24"/>
        </w:rPr>
        <w:t xml:space="preserve"> к Решению Совета депутатов</w:t>
      </w:r>
    </w:p>
    <w:p w:rsidR="002009A2" w:rsidRPr="002009A2" w:rsidRDefault="002009A2" w:rsidP="002009A2">
      <w:pPr>
        <w:pStyle w:val="ConsPlusNormal"/>
        <w:jc w:val="right"/>
        <w:rPr>
          <w:rFonts w:ascii="Times New Roman" w:hAnsi="Times New Roman" w:cs="Times New Roman"/>
          <w:sz w:val="24"/>
          <w:szCs w:val="24"/>
        </w:rPr>
      </w:pPr>
      <w:r w:rsidRPr="002009A2">
        <w:rPr>
          <w:rFonts w:ascii="Times New Roman" w:hAnsi="Times New Roman" w:cs="Times New Roman"/>
          <w:sz w:val="24"/>
          <w:szCs w:val="24"/>
        </w:rPr>
        <w:t xml:space="preserve"> Дербишевского сельского поселения </w:t>
      </w:r>
    </w:p>
    <w:p w:rsidR="002009A2" w:rsidRPr="002009A2" w:rsidRDefault="002009A2" w:rsidP="002009A2">
      <w:pPr>
        <w:pStyle w:val="ConsPlusNormal"/>
        <w:jc w:val="right"/>
        <w:rPr>
          <w:rFonts w:ascii="Times New Roman" w:hAnsi="Times New Roman" w:cs="Times New Roman"/>
          <w:sz w:val="24"/>
          <w:szCs w:val="24"/>
        </w:rPr>
      </w:pPr>
      <w:r w:rsidRPr="002009A2">
        <w:rPr>
          <w:rFonts w:ascii="Times New Roman" w:hAnsi="Times New Roman" w:cs="Times New Roman"/>
          <w:sz w:val="24"/>
          <w:szCs w:val="24"/>
        </w:rPr>
        <w:t xml:space="preserve">Аргаяшского муниципального района </w:t>
      </w:r>
    </w:p>
    <w:p w:rsidR="002009A2" w:rsidRPr="002009A2" w:rsidRDefault="002009A2" w:rsidP="002009A2">
      <w:pPr>
        <w:pStyle w:val="ConsPlusNormal"/>
        <w:jc w:val="right"/>
        <w:rPr>
          <w:rFonts w:ascii="Times New Roman" w:hAnsi="Times New Roman" w:cs="Times New Roman"/>
          <w:sz w:val="24"/>
          <w:szCs w:val="24"/>
        </w:rPr>
      </w:pPr>
      <w:r w:rsidRPr="002009A2">
        <w:rPr>
          <w:rFonts w:ascii="Times New Roman" w:hAnsi="Times New Roman" w:cs="Times New Roman"/>
          <w:sz w:val="24"/>
          <w:szCs w:val="24"/>
        </w:rPr>
        <w:t>от 08.08.2024 года № 25</w:t>
      </w:r>
    </w:p>
    <w:p w:rsidR="002009A2" w:rsidRPr="002009A2" w:rsidRDefault="002009A2" w:rsidP="002009A2">
      <w:pPr>
        <w:pStyle w:val="ConsPlusNormal"/>
        <w:jc w:val="center"/>
        <w:rPr>
          <w:rFonts w:ascii="Times New Roman" w:hAnsi="Times New Roman" w:cs="Times New Roman"/>
          <w:sz w:val="24"/>
          <w:szCs w:val="24"/>
        </w:rPr>
      </w:pPr>
    </w:p>
    <w:p w:rsidR="002009A2" w:rsidRPr="002009A2" w:rsidRDefault="002009A2" w:rsidP="002009A2">
      <w:pPr>
        <w:pStyle w:val="ConsPlusNormal"/>
        <w:ind w:firstLine="709"/>
        <w:jc w:val="both"/>
        <w:rPr>
          <w:rFonts w:ascii="Times New Roman" w:hAnsi="Times New Roman" w:cs="Times New Roman"/>
          <w:b/>
          <w:bCs/>
          <w:sz w:val="24"/>
          <w:szCs w:val="24"/>
        </w:rPr>
      </w:pPr>
      <w:bookmarkStart w:id="0" w:name="P33"/>
      <w:bookmarkEnd w:id="0"/>
      <w:r w:rsidRPr="002009A2">
        <w:rPr>
          <w:rFonts w:ascii="Times New Roman" w:hAnsi="Times New Roman" w:cs="Times New Roman"/>
          <w:b/>
          <w:sz w:val="24"/>
          <w:szCs w:val="24"/>
        </w:rPr>
        <w:t>Порядок предоставления субсидий юридическим лицам, индивидуальным предпринимателям,</w:t>
      </w:r>
      <w:r w:rsidRPr="002009A2">
        <w:rPr>
          <w:rFonts w:ascii="Times New Roman" w:hAnsi="Times New Roman" w:cs="Times New Roman"/>
          <w:b/>
          <w:bCs/>
          <w:sz w:val="24"/>
          <w:szCs w:val="24"/>
        </w:rPr>
        <w:t xml:space="preserve"> </w:t>
      </w:r>
      <w:r w:rsidRPr="002009A2">
        <w:rPr>
          <w:rFonts w:ascii="Times New Roman" w:hAnsi="Times New Roman" w:cs="Times New Roman"/>
          <w:b/>
          <w:sz w:val="24"/>
          <w:szCs w:val="24"/>
        </w:rPr>
        <w:t>физическим лицам – производителям товаров, работ,</w:t>
      </w:r>
      <w:r w:rsidRPr="002009A2">
        <w:rPr>
          <w:rFonts w:ascii="Times New Roman" w:hAnsi="Times New Roman" w:cs="Times New Roman"/>
          <w:b/>
          <w:bCs/>
          <w:sz w:val="24"/>
          <w:szCs w:val="24"/>
        </w:rPr>
        <w:t xml:space="preserve"> </w:t>
      </w:r>
      <w:r w:rsidRPr="002009A2">
        <w:rPr>
          <w:rFonts w:ascii="Times New Roman" w:hAnsi="Times New Roman" w:cs="Times New Roman"/>
          <w:b/>
          <w:sz w:val="24"/>
          <w:szCs w:val="24"/>
        </w:rPr>
        <w:t xml:space="preserve">услуг на финансовое обеспечение (возмещение) затрат, связанных с частичным погашением задолженности за топливно-энергетические ресурсы в </w:t>
      </w:r>
      <w:proofErr w:type="spellStart"/>
      <w:r w:rsidRPr="002009A2">
        <w:rPr>
          <w:rFonts w:ascii="Times New Roman" w:hAnsi="Times New Roman" w:cs="Times New Roman"/>
          <w:b/>
          <w:sz w:val="24"/>
          <w:szCs w:val="24"/>
        </w:rPr>
        <w:t>Дербишевском</w:t>
      </w:r>
      <w:proofErr w:type="spellEnd"/>
      <w:r w:rsidRPr="002009A2">
        <w:rPr>
          <w:rFonts w:ascii="Times New Roman" w:hAnsi="Times New Roman" w:cs="Times New Roman"/>
          <w:b/>
          <w:sz w:val="24"/>
          <w:szCs w:val="24"/>
        </w:rPr>
        <w:t xml:space="preserve"> сельском поселении</w:t>
      </w:r>
    </w:p>
    <w:p w:rsidR="002009A2" w:rsidRPr="002009A2" w:rsidRDefault="002009A2" w:rsidP="002009A2">
      <w:pPr>
        <w:pStyle w:val="ConsPlusNormal"/>
        <w:ind w:firstLine="709"/>
        <w:jc w:val="both"/>
        <w:rPr>
          <w:rFonts w:ascii="Times New Roman" w:hAnsi="Times New Roman" w:cs="Times New Roman"/>
          <w:b/>
          <w:sz w:val="24"/>
          <w:szCs w:val="24"/>
        </w:rPr>
      </w:pPr>
    </w:p>
    <w:p w:rsidR="002009A2" w:rsidRPr="002009A2" w:rsidRDefault="002009A2" w:rsidP="002009A2">
      <w:pPr>
        <w:pStyle w:val="ConsPlusTitle"/>
        <w:ind w:firstLine="709"/>
        <w:jc w:val="center"/>
        <w:outlineLvl w:val="1"/>
        <w:rPr>
          <w:rFonts w:ascii="Times New Roman" w:hAnsi="Times New Roman" w:cs="Times New Roman"/>
          <w:bCs w:val="0"/>
          <w:sz w:val="24"/>
          <w:szCs w:val="24"/>
        </w:rPr>
      </w:pPr>
      <w:r w:rsidRPr="002009A2">
        <w:rPr>
          <w:rFonts w:ascii="Times New Roman" w:hAnsi="Times New Roman" w:cs="Times New Roman"/>
          <w:bCs w:val="0"/>
          <w:sz w:val="24"/>
          <w:szCs w:val="24"/>
        </w:rPr>
        <w:t>I. Общие положения</w:t>
      </w:r>
    </w:p>
    <w:p w:rsidR="002009A2" w:rsidRPr="002009A2" w:rsidRDefault="002009A2" w:rsidP="002009A2">
      <w:pPr>
        <w:pStyle w:val="ConsPlusNormal"/>
        <w:ind w:firstLine="709"/>
        <w:jc w:val="both"/>
        <w:rPr>
          <w:rFonts w:ascii="Times New Roman" w:hAnsi="Times New Roman" w:cs="Times New Roman"/>
          <w:sz w:val="24"/>
          <w:szCs w:val="24"/>
        </w:rPr>
      </w:pPr>
    </w:p>
    <w:p w:rsidR="002009A2" w:rsidRPr="002009A2" w:rsidRDefault="002009A2" w:rsidP="002009A2">
      <w:pPr>
        <w:pStyle w:val="ConsPlusNormal"/>
        <w:ind w:firstLine="708"/>
        <w:jc w:val="both"/>
        <w:rPr>
          <w:rFonts w:ascii="Times New Roman" w:hAnsi="Times New Roman" w:cs="Times New Roman"/>
          <w:sz w:val="24"/>
          <w:szCs w:val="24"/>
        </w:rPr>
      </w:pPr>
      <w:r w:rsidRPr="002009A2">
        <w:rPr>
          <w:rFonts w:ascii="Times New Roman" w:hAnsi="Times New Roman" w:cs="Times New Roman"/>
          <w:sz w:val="24"/>
          <w:szCs w:val="24"/>
        </w:rPr>
        <w:t xml:space="preserve">1. </w:t>
      </w:r>
      <w:proofErr w:type="gramStart"/>
      <w:r w:rsidRPr="002009A2">
        <w:rPr>
          <w:rFonts w:ascii="Times New Roman" w:hAnsi="Times New Roman" w:cs="Times New Roman"/>
          <w:sz w:val="24"/>
          <w:szCs w:val="24"/>
        </w:rPr>
        <w:t xml:space="preserve">Настоящий Порядок предоставления субсидий </w:t>
      </w:r>
      <w:r w:rsidRPr="002009A2">
        <w:rPr>
          <w:rFonts w:ascii="Times New Roman" w:hAnsi="Times New Roman" w:cs="Times New Roman"/>
          <w:bCs/>
          <w:sz w:val="24"/>
          <w:szCs w:val="24"/>
        </w:rPr>
        <w:t>организациям, предоставляющим коммунальные услуги водоснабжения и водоотведения</w:t>
      </w:r>
      <w:r w:rsidRPr="002009A2">
        <w:rPr>
          <w:rFonts w:ascii="Times New Roman" w:hAnsi="Times New Roman" w:cs="Times New Roman"/>
          <w:sz w:val="24"/>
          <w:szCs w:val="24"/>
        </w:rPr>
        <w:t xml:space="preserve"> на финансовое обеспечение (возмещение) затрат, связанных с частичным погашением задолженности за топливно-энергетические ресурсы (далее именуется - Порядок) разработан в соответствии со статьей 78 Бюджетного кодекса Российской Федерации, Федеральным законом от 06.10.2003 № 131-ФЗ «Об общих принципах местного самоуправления в Российской Федерации», а также постановлением Правительства Российской Федерации от 25.10.2023 г. № 1782</w:t>
      </w:r>
      <w:proofErr w:type="gramEnd"/>
      <w:r w:rsidRPr="002009A2">
        <w:rPr>
          <w:rFonts w:ascii="Times New Roman" w:hAnsi="Times New Roman" w:cs="Times New Roman"/>
          <w:b/>
          <w:sz w:val="24"/>
          <w:szCs w:val="24"/>
        </w:rPr>
        <w:t xml:space="preserve"> </w:t>
      </w:r>
      <w:r w:rsidRPr="002009A2">
        <w:rPr>
          <w:rFonts w:ascii="Times New Roman" w:hAnsi="Times New Roman" w:cs="Times New Roman"/>
          <w:sz w:val="24"/>
          <w:szCs w:val="24"/>
        </w:rPr>
        <w:t>«</w:t>
      </w:r>
      <w:proofErr w:type="gramStart"/>
      <w:r w:rsidRPr="002009A2">
        <w:rPr>
          <w:rFonts w:ascii="Times New Roman" w:hAnsi="Times New Roman" w:cs="Times New Roman"/>
          <w:sz w:val="24"/>
          <w:szCs w:val="24"/>
        </w:rPr>
        <w:t>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Совета депутатов № 25 от 01.08.2024 г.</w:t>
      </w:r>
      <w:proofErr w:type="gramEnd"/>
    </w:p>
    <w:p w:rsidR="002009A2" w:rsidRPr="002009A2" w:rsidRDefault="002009A2" w:rsidP="002009A2">
      <w:pPr>
        <w:autoSpaceDE w:val="0"/>
        <w:autoSpaceDN w:val="0"/>
        <w:adjustRightInd w:val="0"/>
        <w:ind w:firstLine="540"/>
        <w:jc w:val="both"/>
        <w:rPr>
          <w:sz w:val="24"/>
          <w:szCs w:val="24"/>
        </w:rPr>
      </w:pPr>
      <w:r w:rsidRPr="002009A2">
        <w:rPr>
          <w:sz w:val="24"/>
          <w:szCs w:val="24"/>
        </w:rPr>
        <w:t>2. Настоящий Порядок определяет условия и порядок предоставления и расходования субсидий, выделенных на финансовое обеспечение (возмещение) затрат, связанных с погашением задолженности за топливно-энергетические ресурсы (далее – субсидии), а также порядок осуществления контроля за целевым и эффективным использованием бюджетных средств.</w:t>
      </w:r>
    </w:p>
    <w:p w:rsidR="002009A2" w:rsidRPr="002009A2" w:rsidRDefault="002009A2" w:rsidP="002009A2">
      <w:pPr>
        <w:pStyle w:val="ConsPlusNormal"/>
        <w:ind w:firstLine="567"/>
        <w:jc w:val="both"/>
        <w:rPr>
          <w:rFonts w:ascii="Times New Roman" w:hAnsi="Times New Roman" w:cs="Times New Roman"/>
          <w:sz w:val="24"/>
          <w:szCs w:val="24"/>
        </w:rPr>
      </w:pPr>
      <w:r w:rsidRPr="002009A2">
        <w:rPr>
          <w:rFonts w:ascii="Times New Roman" w:hAnsi="Times New Roman" w:cs="Times New Roman"/>
          <w:sz w:val="24"/>
          <w:szCs w:val="24"/>
        </w:rPr>
        <w:t xml:space="preserve">3. </w:t>
      </w:r>
      <w:proofErr w:type="gramStart"/>
      <w:r w:rsidRPr="002009A2">
        <w:rPr>
          <w:rFonts w:ascii="Times New Roman" w:hAnsi="Times New Roman" w:cs="Times New Roman"/>
          <w:sz w:val="24"/>
          <w:szCs w:val="24"/>
        </w:rPr>
        <w:t>Субсидии предоставляются организациям любой формы собственности, обеспечивающим теплоснабжение населения и объектов бюджетной сферы, осуществляющим теплоснабжение по регулируемым тарифам на территории муниципального образования (далее именуются - получатели субсидий), в целях обеспечения надежного и бесперебойного теплоснабжения, финансового обеспечения (возмещения) затрат, связанных с погашением задолженности, сложившейся за отчетный период в текущем календарном году за топливно-энергетические ресурсы</w:t>
      </w:r>
      <w:r w:rsidRPr="002009A2">
        <w:rPr>
          <w:rFonts w:ascii="Times New Roman" w:hAnsi="Times New Roman" w:cs="Times New Roman"/>
          <w:color w:val="FF0000"/>
          <w:sz w:val="24"/>
          <w:szCs w:val="24"/>
        </w:rPr>
        <w:t xml:space="preserve">: </w:t>
      </w:r>
      <w:r w:rsidRPr="002009A2">
        <w:rPr>
          <w:rFonts w:ascii="Times New Roman" w:hAnsi="Times New Roman" w:cs="Times New Roman"/>
          <w:sz w:val="24"/>
          <w:szCs w:val="24"/>
        </w:rPr>
        <w:t>электрической энергии сверх нормативных параметров.</w:t>
      </w:r>
      <w:proofErr w:type="gramEnd"/>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4. </w:t>
      </w:r>
      <w:proofErr w:type="gramStart"/>
      <w:r w:rsidRPr="002009A2">
        <w:rPr>
          <w:rFonts w:ascii="Times New Roman" w:hAnsi="Times New Roman" w:cs="Times New Roman"/>
          <w:sz w:val="24"/>
          <w:szCs w:val="24"/>
        </w:rPr>
        <w:t>Предельная сумма субсидий определяется исходя из величины задолженности за топливно-энергетические ресурсы в соответствии с актом сверки задолженности между организацией теплоснабжения и поставщиком топливно-энергетических ресурсов, составленным по состоянию на дату не ранее десяти рабочих дней до даты обращения для заключения Соглашения и получения субсидии в соответствии с пунктом 8 Порядка., сложившейся за счет превышения сверх нормативных параметров, учитываемых при установлении тарифов</w:t>
      </w:r>
      <w:proofErr w:type="gramEnd"/>
      <w:r w:rsidRPr="002009A2">
        <w:rPr>
          <w:rFonts w:ascii="Times New Roman" w:hAnsi="Times New Roman" w:cs="Times New Roman"/>
          <w:sz w:val="24"/>
          <w:szCs w:val="24"/>
        </w:rPr>
        <w:t>, в сфере электроснабжения на год, предшествующий году обращения за субсидией.</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5. Администрация Дербишевского сельского поселения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муниципального образования на соответствующие цели на текущий финансовый год.</w:t>
      </w:r>
    </w:p>
    <w:p w:rsidR="002009A2" w:rsidRPr="002009A2" w:rsidRDefault="002009A2" w:rsidP="002009A2">
      <w:pPr>
        <w:pStyle w:val="ConsPlusNormal"/>
        <w:ind w:firstLine="709"/>
        <w:jc w:val="both"/>
        <w:rPr>
          <w:rFonts w:ascii="Times New Roman" w:hAnsi="Times New Roman" w:cs="Times New Roman"/>
          <w:sz w:val="24"/>
          <w:szCs w:val="24"/>
        </w:rPr>
      </w:pPr>
    </w:p>
    <w:p w:rsidR="002009A2" w:rsidRPr="002009A2" w:rsidRDefault="002009A2" w:rsidP="002009A2">
      <w:pPr>
        <w:pStyle w:val="ConsPlusNormal"/>
        <w:ind w:firstLine="709"/>
        <w:jc w:val="center"/>
        <w:rPr>
          <w:rFonts w:ascii="Times New Roman" w:hAnsi="Times New Roman" w:cs="Times New Roman"/>
          <w:b/>
          <w:sz w:val="24"/>
          <w:szCs w:val="24"/>
        </w:rPr>
      </w:pPr>
      <w:r w:rsidRPr="002009A2">
        <w:rPr>
          <w:rFonts w:ascii="Times New Roman" w:hAnsi="Times New Roman" w:cs="Times New Roman"/>
          <w:b/>
          <w:sz w:val="24"/>
          <w:szCs w:val="24"/>
        </w:rPr>
        <w:t>II. Условия и порядок предоставления субсидий</w:t>
      </w:r>
    </w:p>
    <w:p w:rsidR="002009A2" w:rsidRPr="002009A2" w:rsidRDefault="002009A2" w:rsidP="002009A2">
      <w:pPr>
        <w:pStyle w:val="ConsPlusNormal"/>
        <w:ind w:firstLine="709"/>
        <w:jc w:val="center"/>
        <w:rPr>
          <w:rFonts w:ascii="Times New Roman" w:hAnsi="Times New Roman" w:cs="Times New Roman"/>
          <w:b/>
          <w:sz w:val="24"/>
          <w:szCs w:val="24"/>
        </w:rPr>
      </w:pP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1. К получателям субсидий (участнику отбора) предъявляются следующие требования, которым он должен соответствовать на дату, определенную правовым актом:</w:t>
      </w:r>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2009A2">
        <w:rPr>
          <w:rFonts w:ascii="Times New Roman" w:hAnsi="Times New Roman" w:cs="Times New Roman"/>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2009A2">
        <w:rPr>
          <w:rFonts w:ascii="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009A2">
        <w:rPr>
          <w:rFonts w:ascii="Times New Roman" w:hAnsi="Times New Roman" w:cs="Times New Roman"/>
          <w:sz w:val="24"/>
          <w:szCs w:val="24"/>
        </w:rPr>
        <w:t xml:space="preserve"> акционерных обществ;</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009A2" w:rsidRPr="002009A2" w:rsidRDefault="002009A2" w:rsidP="002009A2">
      <w:pPr>
        <w:pStyle w:val="ConsPlusNormal"/>
        <w:rPr>
          <w:rFonts w:ascii="Times New Roman" w:hAnsi="Times New Roman" w:cs="Times New Roman"/>
          <w:sz w:val="24"/>
          <w:szCs w:val="24"/>
        </w:rPr>
      </w:pPr>
      <w:r w:rsidRPr="002009A2">
        <w:rPr>
          <w:rFonts w:ascii="Times New Roman" w:hAnsi="Times New Roman" w:cs="Times New Roman"/>
          <w:sz w:val="24"/>
          <w:szCs w:val="24"/>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4)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 </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5) получатель субсидии (участник отбора) не является иностранным агентом в соответствии с Федеральным законом "О </w:t>
      </w:r>
      <w:proofErr w:type="gramStart"/>
      <w:r w:rsidRPr="002009A2">
        <w:rPr>
          <w:rFonts w:ascii="Times New Roman" w:hAnsi="Times New Roman" w:cs="Times New Roman"/>
          <w:sz w:val="24"/>
          <w:szCs w:val="24"/>
        </w:rPr>
        <w:t>контроле за</w:t>
      </w:r>
      <w:proofErr w:type="gramEnd"/>
      <w:r w:rsidRPr="002009A2">
        <w:rPr>
          <w:rFonts w:ascii="Times New Roman" w:hAnsi="Times New Roman" w:cs="Times New Roman"/>
          <w:sz w:val="24"/>
          <w:szCs w:val="24"/>
        </w:rPr>
        <w:t xml:space="preserve"> деятельностью лиц, находящихся под иностранным влиянием";</w:t>
      </w:r>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6)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w:t>
      </w:r>
      <w:proofErr w:type="gramEnd"/>
      <w:r w:rsidRPr="002009A2">
        <w:rPr>
          <w:rFonts w:ascii="Times New Roman" w:hAnsi="Times New Roman" w:cs="Times New Roman"/>
          <w:sz w:val="24"/>
          <w:szCs w:val="24"/>
        </w:rPr>
        <w:t xml:space="preserve"> высшим исполнительным органом субъекта Российской Федерации (местной администрацией);</w:t>
      </w:r>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7)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2009A2">
        <w:rPr>
          <w:rFonts w:ascii="Times New Roman" w:hAnsi="Times New Roman" w:cs="Times New Roman"/>
          <w:sz w:val="24"/>
          <w:szCs w:val="24"/>
        </w:rPr>
        <w:t xml:space="preserve"> прекратил </w:t>
      </w:r>
      <w:r w:rsidRPr="002009A2">
        <w:rPr>
          <w:rFonts w:ascii="Times New Roman" w:hAnsi="Times New Roman" w:cs="Times New Roman"/>
          <w:sz w:val="24"/>
          <w:szCs w:val="24"/>
        </w:rPr>
        <w:lastRenderedPageBreak/>
        <w:t>деятельность в качестве индивидуального предпринимателя;</w:t>
      </w:r>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2009A2" w:rsidRPr="002009A2" w:rsidRDefault="002009A2" w:rsidP="002009A2">
      <w:pPr>
        <w:pStyle w:val="ConsPlusNormal"/>
        <w:ind w:firstLine="709"/>
        <w:jc w:val="both"/>
        <w:rPr>
          <w:rFonts w:ascii="Times New Roman" w:hAnsi="Times New Roman" w:cs="Times New Roman"/>
          <w:color w:val="FF0000"/>
          <w:sz w:val="24"/>
          <w:szCs w:val="24"/>
        </w:rPr>
      </w:pPr>
      <w:r w:rsidRPr="002009A2">
        <w:rPr>
          <w:rFonts w:ascii="Times New Roman" w:hAnsi="Times New Roman" w:cs="Times New Roman"/>
          <w:sz w:val="24"/>
          <w:szCs w:val="24"/>
        </w:rPr>
        <w:t>2. Иные требования, не указанные в настоящем подпункте, определенные правовым актом Положения "Об утверждении общих требований»</w:t>
      </w:r>
      <w:r w:rsidRPr="002009A2">
        <w:rPr>
          <w:rFonts w:ascii="Times New Roman" w:hAnsi="Times New Roman" w:cs="Times New Roman"/>
          <w:color w:val="FF0000"/>
          <w:sz w:val="24"/>
          <w:szCs w:val="24"/>
        </w:rPr>
        <w:t xml:space="preserve"> включаются в правовой акт при необходимости:</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1) порядок и сроки проведения главным распорядителем бюджетных сре</w:t>
      </w:r>
      <w:proofErr w:type="gramStart"/>
      <w:r w:rsidRPr="002009A2">
        <w:rPr>
          <w:rFonts w:ascii="Times New Roman" w:hAnsi="Times New Roman" w:cs="Times New Roman"/>
          <w:sz w:val="24"/>
          <w:szCs w:val="24"/>
        </w:rPr>
        <w:t>дств пр</w:t>
      </w:r>
      <w:proofErr w:type="gramEnd"/>
      <w:r w:rsidRPr="002009A2">
        <w:rPr>
          <w:rFonts w:ascii="Times New Roman" w:hAnsi="Times New Roman" w:cs="Times New Roman"/>
          <w:sz w:val="24"/>
          <w:szCs w:val="24"/>
        </w:rPr>
        <w:t xml:space="preserve">оверки на соответствие требованиям, указанным в подпункте "а" настоящего пункта; </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2) перечень документов и сроки их представления получателем субсидии для подтверждения соответствия требованиям, указанным в подпункте "а" настоящего пункта, а также при необходимости требования к таким документам;</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3) следующие основания для отказа получателю субсидии в предоставлении субсидии: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 </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установление факта недостоверности представленной получателем субсидии информации; иные основания для отказа (при необходимости);</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 4)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5)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 </w:t>
      </w:r>
      <w:proofErr w:type="gramStart"/>
      <w:r w:rsidRPr="002009A2">
        <w:rPr>
          <w:rFonts w:ascii="Times New Roman" w:hAnsi="Times New Roman" w:cs="Times New Roman"/>
          <w:sz w:val="24"/>
          <w:szCs w:val="24"/>
        </w:rPr>
        <w:t>6) 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финансовым органом субъекта Российской Федерации (финансовым органом муниципального образования) для соответствующих субсидий, за исключением соглашений, указанных в подпункте "и" настоящего</w:t>
      </w:r>
      <w:proofErr w:type="gramEnd"/>
      <w:r w:rsidRPr="002009A2">
        <w:rPr>
          <w:rFonts w:ascii="Times New Roman" w:hAnsi="Times New Roman" w:cs="Times New Roman"/>
          <w:sz w:val="24"/>
          <w:szCs w:val="24"/>
        </w:rPr>
        <w:t xml:space="preserve"> пункта;</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 7)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2009A2">
        <w:rPr>
          <w:rFonts w:ascii="Times New Roman" w:hAnsi="Times New Roman" w:cs="Times New Roman"/>
          <w:sz w:val="24"/>
          <w:szCs w:val="24"/>
        </w:rPr>
        <w:t>недостижении</w:t>
      </w:r>
      <w:proofErr w:type="spellEnd"/>
      <w:r w:rsidRPr="002009A2">
        <w:rPr>
          <w:rFonts w:ascii="Times New Roman" w:hAnsi="Times New Roman" w:cs="Times New Roman"/>
          <w:sz w:val="24"/>
          <w:szCs w:val="24"/>
        </w:rPr>
        <w:t xml:space="preserve"> согласия по новым условиям; </w:t>
      </w:r>
      <w:proofErr w:type="gramStart"/>
      <w:r w:rsidRPr="002009A2">
        <w:rPr>
          <w:rFonts w:ascii="Times New Roman" w:hAnsi="Times New Roman" w:cs="Times New Roman"/>
          <w:sz w:val="24"/>
          <w:szCs w:val="24"/>
        </w:rPr>
        <w:t>и) требование о 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w:t>
      </w:r>
      <w:proofErr w:type="gramEnd"/>
      <w:r w:rsidRPr="002009A2">
        <w:rPr>
          <w:rFonts w:ascii="Times New Roman" w:hAnsi="Times New Roman" w:cs="Times New Roman"/>
          <w:sz w:val="24"/>
          <w:szCs w:val="24"/>
        </w:rPr>
        <w:t xml:space="preserve">) </w:t>
      </w:r>
      <w:proofErr w:type="gramStart"/>
      <w:r w:rsidRPr="002009A2">
        <w:rPr>
          <w:rFonts w:ascii="Times New Roman" w:hAnsi="Times New Roman" w:cs="Times New Roman"/>
          <w:sz w:val="24"/>
          <w:szCs w:val="24"/>
        </w:rPr>
        <w:t xml:space="preserve">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w:t>
      </w:r>
      <w:r w:rsidRPr="002009A2">
        <w:rPr>
          <w:rFonts w:ascii="Times New Roman" w:hAnsi="Times New Roman" w:cs="Times New Roman"/>
          <w:sz w:val="24"/>
          <w:szCs w:val="24"/>
        </w:rPr>
        <w:lastRenderedPageBreak/>
        <w:t xml:space="preserve">Российской Федерации о защите государственной тайны и иной охраняемой законом тайны); </w:t>
      </w:r>
      <w:proofErr w:type="gramEnd"/>
    </w:p>
    <w:p w:rsidR="002009A2" w:rsidRPr="002009A2" w:rsidRDefault="002009A2" w:rsidP="002009A2">
      <w:pPr>
        <w:pStyle w:val="ConsPlusNormal"/>
        <w:ind w:firstLine="709"/>
        <w:jc w:val="both"/>
        <w:rPr>
          <w:rFonts w:ascii="Times New Roman" w:hAnsi="Times New Roman" w:cs="Times New Roman"/>
          <w:b/>
          <w:sz w:val="24"/>
          <w:szCs w:val="24"/>
        </w:rPr>
      </w:pPr>
      <w:r w:rsidRPr="002009A2">
        <w:rPr>
          <w:rFonts w:ascii="Times New Roman" w:hAnsi="Times New Roman" w:cs="Times New Roman"/>
          <w:b/>
          <w:sz w:val="24"/>
          <w:szCs w:val="24"/>
        </w:rPr>
        <w:t xml:space="preserve">3.  </w:t>
      </w:r>
      <w:proofErr w:type="gramStart"/>
      <w:r w:rsidRPr="002009A2">
        <w:rPr>
          <w:rFonts w:ascii="Times New Roman" w:hAnsi="Times New Roman" w:cs="Times New Roman"/>
          <w:b/>
          <w:sz w:val="24"/>
          <w:szCs w:val="24"/>
        </w:rPr>
        <w:t xml:space="preserve">Результат предоставления субсидии, под которым понимается результат деятельности (действий) получателя субсидии (деятельности (действий) иного лица </w:t>
      </w:r>
      <w:proofErr w:type="gramEnd"/>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1)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а также при необходимости характеристика (характеристики) результата</w:t>
      </w:r>
      <w:proofErr w:type="gramEnd"/>
      <w:r w:rsidRPr="002009A2">
        <w:rPr>
          <w:rFonts w:ascii="Times New Roman" w:hAnsi="Times New Roman" w:cs="Times New Roman"/>
          <w:sz w:val="24"/>
          <w:szCs w:val="24"/>
        </w:rPr>
        <w:t xml:space="preserve">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 </w:t>
      </w:r>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2) В случае если субсидия предоставляется из бюджета субъекта Российской Федерации (местного бюджета) в целях реализации структурных элементов государственных (муниципальных) программ, указанных в подпункте "б" пункта 2 настоящего документа,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государственных (муниципальных</w:t>
      </w:r>
      <w:proofErr w:type="gramEnd"/>
      <w:r w:rsidRPr="002009A2">
        <w:rPr>
          <w:rFonts w:ascii="Times New Roman" w:hAnsi="Times New Roman" w:cs="Times New Roman"/>
          <w:sz w:val="24"/>
          <w:szCs w:val="24"/>
        </w:rPr>
        <w:t>) программ;</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3) сроки (периодичность) перечисления субсидии с учетом положений, установленных бюджетным законодательством Российской Федерации;</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 3) счета, на которые перечисляется субсидия, с учетом положений, установленных бюджетным Постановление Правительства РФ от 25 октября 2023 г. N 1782 "Об утверждении общих требований к 08.02.2024 Система ГАРАНТ 6 законодательством Российской Федерации;</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 4) иная информация, определенная правовым актом (при необходимости).</w:t>
      </w:r>
    </w:p>
    <w:p w:rsidR="002009A2" w:rsidRPr="002009A2" w:rsidRDefault="002009A2" w:rsidP="002009A2">
      <w:pPr>
        <w:pStyle w:val="ConsPlusNormal"/>
        <w:ind w:firstLine="709"/>
        <w:jc w:val="both"/>
        <w:rPr>
          <w:rFonts w:ascii="Times New Roman" w:hAnsi="Times New Roman" w:cs="Times New Roman"/>
          <w:b/>
          <w:sz w:val="24"/>
          <w:szCs w:val="24"/>
        </w:rPr>
      </w:pPr>
      <w:r w:rsidRPr="002009A2">
        <w:rPr>
          <w:rFonts w:ascii="Times New Roman" w:hAnsi="Times New Roman" w:cs="Times New Roman"/>
          <w:b/>
          <w:sz w:val="24"/>
          <w:szCs w:val="24"/>
        </w:rPr>
        <w:t xml:space="preserve"> 4. В правовом акте предусматриваются положения, согласно которым:</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 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w:t>
      </w:r>
      <w:proofErr w:type="gramEnd"/>
      <w:r w:rsidRPr="002009A2">
        <w:rPr>
          <w:rFonts w:ascii="Times New Roman" w:hAnsi="Times New Roman" w:cs="Times New Roman"/>
          <w:sz w:val="24"/>
          <w:szCs w:val="24"/>
        </w:rPr>
        <w:t xml:space="preserve"> </w:t>
      </w:r>
      <w:proofErr w:type="gramStart"/>
      <w:r w:rsidRPr="002009A2">
        <w:rPr>
          <w:rFonts w:ascii="Times New Roman" w:hAnsi="Times New Roman" w:cs="Times New Roman"/>
          <w:sz w:val="24"/>
          <w:szCs w:val="24"/>
        </w:rPr>
        <w:t xml:space="preserve">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proofErr w:type="gramEnd"/>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3)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w:t>
      </w:r>
      <w:proofErr w:type="gramEnd"/>
      <w:r w:rsidRPr="002009A2">
        <w:rPr>
          <w:rFonts w:ascii="Times New Roman" w:hAnsi="Times New Roman" w:cs="Times New Roman"/>
          <w:sz w:val="24"/>
          <w:szCs w:val="24"/>
        </w:rPr>
        <w:t xml:space="preserve"> в обязательстве с указанием стороны в соглашении иного лица, являющегося правопреемником.</w:t>
      </w:r>
    </w:p>
    <w:p w:rsidR="002009A2" w:rsidRPr="002009A2" w:rsidRDefault="002009A2" w:rsidP="002009A2">
      <w:pPr>
        <w:pStyle w:val="ConsPlusNormal"/>
        <w:ind w:firstLine="709"/>
        <w:jc w:val="both"/>
        <w:rPr>
          <w:rFonts w:ascii="Times New Roman" w:hAnsi="Times New Roman" w:cs="Times New Roman"/>
          <w:sz w:val="24"/>
          <w:szCs w:val="24"/>
        </w:rPr>
      </w:pPr>
    </w:p>
    <w:p w:rsidR="002009A2" w:rsidRPr="002009A2" w:rsidRDefault="002009A2" w:rsidP="002009A2">
      <w:pPr>
        <w:pStyle w:val="ConsPlusNormal"/>
        <w:ind w:firstLine="709"/>
        <w:jc w:val="both"/>
        <w:rPr>
          <w:rFonts w:ascii="Times New Roman" w:hAnsi="Times New Roman" w:cs="Times New Roman"/>
          <w:sz w:val="24"/>
          <w:szCs w:val="24"/>
        </w:rPr>
      </w:pPr>
    </w:p>
    <w:p w:rsidR="002009A2" w:rsidRPr="002009A2" w:rsidRDefault="002009A2" w:rsidP="002009A2">
      <w:pPr>
        <w:pStyle w:val="ConsPlusTitle"/>
        <w:ind w:firstLine="709"/>
        <w:jc w:val="both"/>
        <w:outlineLvl w:val="1"/>
        <w:rPr>
          <w:rFonts w:ascii="Times New Roman" w:hAnsi="Times New Roman" w:cs="Times New Roman"/>
          <w:bCs w:val="0"/>
          <w:sz w:val="24"/>
          <w:szCs w:val="24"/>
        </w:rPr>
      </w:pPr>
      <w:r w:rsidRPr="002009A2">
        <w:rPr>
          <w:rFonts w:ascii="Times New Roman" w:hAnsi="Times New Roman" w:cs="Times New Roman"/>
          <w:bCs w:val="0"/>
          <w:sz w:val="24"/>
          <w:szCs w:val="24"/>
        </w:rPr>
        <w:t>III. Определение размера субсидий и порядок предоставления субсидий</w:t>
      </w:r>
    </w:p>
    <w:tbl>
      <w:tblPr>
        <w:tblW w:w="10620" w:type="dxa"/>
        <w:tblInd w:w="-106" w:type="dxa"/>
        <w:tblLook w:val="0000" w:firstRow="0" w:lastRow="0" w:firstColumn="0" w:lastColumn="0" w:noHBand="0" w:noVBand="0"/>
      </w:tblPr>
      <w:tblGrid>
        <w:gridCol w:w="1960"/>
        <w:gridCol w:w="1880"/>
        <w:gridCol w:w="2260"/>
        <w:gridCol w:w="2120"/>
        <w:gridCol w:w="2400"/>
      </w:tblGrid>
      <w:tr w:rsidR="002009A2" w:rsidRPr="002009A2" w:rsidTr="00331351">
        <w:trPr>
          <w:trHeight w:val="1170"/>
        </w:trPr>
        <w:tc>
          <w:tcPr>
            <w:tcW w:w="10620" w:type="dxa"/>
            <w:gridSpan w:val="5"/>
            <w:tcBorders>
              <w:top w:val="nil"/>
              <w:left w:val="nil"/>
              <w:bottom w:val="nil"/>
              <w:right w:val="nil"/>
            </w:tcBorders>
            <w:vAlign w:val="bottom"/>
          </w:tcPr>
          <w:p w:rsidR="002009A2" w:rsidRPr="002009A2" w:rsidRDefault="002009A2" w:rsidP="00331351">
            <w:pPr>
              <w:jc w:val="center"/>
              <w:rPr>
                <w:sz w:val="24"/>
                <w:szCs w:val="24"/>
              </w:rPr>
            </w:pPr>
            <w:r w:rsidRPr="002009A2">
              <w:rPr>
                <w:sz w:val="24"/>
                <w:szCs w:val="24"/>
              </w:rPr>
              <w:t>13. 1)Расчет расходов на приобретение электроэнергии сверх нормативных параметров</w:t>
            </w:r>
          </w:p>
        </w:tc>
      </w:tr>
      <w:tr w:rsidR="002009A2" w:rsidRPr="002009A2" w:rsidTr="00331351">
        <w:trPr>
          <w:trHeight w:val="735"/>
        </w:trPr>
        <w:tc>
          <w:tcPr>
            <w:tcW w:w="10620" w:type="dxa"/>
            <w:gridSpan w:val="5"/>
            <w:tcBorders>
              <w:top w:val="nil"/>
              <w:left w:val="nil"/>
              <w:bottom w:val="nil"/>
              <w:right w:val="nil"/>
            </w:tcBorders>
            <w:noWrap/>
            <w:vAlign w:val="center"/>
          </w:tcPr>
          <w:p w:rsidR="002009A2" w:rsidRPr="002009A2" w:rsidRDefault="002009A2" w:rsidP="00331351">
            <w:pPr>
              <w:jc w:val="center"/>
              <w:rPr>
                <w:sz w:val="24"/>
                <w:szCs w:val="24"/>
              </w:rPr>
            </w:pPr>
            <w:r w:rsidRPr="002009A2">
              <w:rPr>
                <w:sz w:val="24"/>
                <w:szCs w:val="24"/>
              </w:rPr>
              <w:t>РЭ</w:t>
            </w:r>
            <w:r w:rsidRPr="002009A2">
              <w:rPr>
                <w:sz w:val="24"/>
                <w:szCs w:val="24"/>
                <w:vertAlign w:val="superscript"/>
              </w:rPr>
              <w:t>сверхнорм</w:t>
            </w:r>
            <w:r w:rsidRPr="002009A2">
              <w:rPr>
                <w:sz w:val="24"/>
                <w:szCs w:val="24"/>
                <w:vertAlign w:val="subscript"/>
              </w:rPr>
              <w:t xml:space="preserve">i-2 </w:t>
            </w:r>
            <w:r w:rsidRPr="002009A2">
              <w:rPr>
                <w:sz w:val="24"/>
                <w:szCs w:val="24"/>
              </w:rPr>
              <w:t>= РЭ</w:t>
            </w:r>
            <w:r w:rsidRPr="002009A2">
              <w:rPr>
                <w:sz w:val="24"/>
                <w:szCs w:val="24"/>
                <w:vertAlign w:val="superscript"/>
              </w:rPr>
              <w:t>ф</w:t>
            </w:r>
            <w:r w:rsidRPr="002009A2">
              <w:rPr>
                <w:sz w:val="24"/>
                <w:szCs w:val="24"/>
                <w:vertAlign w:val="subscript"/>
              </w:rPr>
              <w:t xml:space="preserve">i-2 </w:t>
            </w:r>
            <w:r w:rsidRPr="002009A2">
              <w:rPr>
                <w:sz w:val="24"/>
                <w:szCs w:val="24"/>
              </w:rPr>
              <w:t xml:space="preserve"> - РЭ</w:t>
            </w:r>
            <w:r w:rsidRPr="002009A2">
              <w:rPr>
                <w:sz w:val="24"/>
                <w:szCs w:val="24"/>
                <w:vertAlign w:val="superscript"/>
              </w:rPr>
              <w:t>пл</w:t>
            </w:r>
            <w:r w:rsidRPr="002009A2">
              <w:rPr>
                <w:sz w:val="24"/>
                <w:szCs w:val="24"/>
                <w:vertAlign w:val="subscript"/>
              </w:rPr>
              <w:t xml:space="preserve">i-2 </w:t>
            </w:r>
            <w:r w:rsidRPr="002009A2">
              <w:rPr>
                <w:sz w:val="24"/>
                <w:szCs w:val="24"/>
              </w:rPr>
              <w:t xml:space="preserve">- </w:t>
            </w:r>
            <w:proofErr w:type="spellStart"/>
            <w:r w:rsidRPr="002009A2">
              <w:rPr>
                <w:sz w:val="24"/>
                <w:szCs w:val="24"/>
              </w:rPr>
              <w:t>ΔРЭ</w:t>
            </w:r>
            <w:r w:rsidRPr="002009A2">
              <w:rPr>
                <w:sz w:val="24"/>
                <w:szCs w:val="24"/>
                <w:vertAlign w:val="superscript"/>
              </w:rPr>
              <w:t>кор</w:t>
            </w:r>
            <w:proofErr w:type="gramStart"/>
            <w:r w:rsidRPr="002009A2">
              <w:rPr>
                <w:sz w:val="24"/>
                <w:szCs w:val="24"/>
                <w:vertAlign w:val="subscript"/>
              </w:rPr>
              <w:t>i</w:t>
            </w:r>
            <w:proofErr w:type="spellEnd"/>
            <w:proofErr w:type="gramEnd"/>
          </w:p>
        </w:tc>
      </w:tr>
      <w:tr w:rsidR="002009A2" w:rsidRPr="002009A2" w:rsidTr="00331351">
        <w:trPr>
          <w:trHeight w:val="1335"/>
        </w:trPr>
        <w:tc>
          <w:tcPr>
            <w:tcW w:w="10620" w:type="dxa"/>
            <w:gridSpan w:val="5"/>
            <w:tcBorders>
              <w:top w:val="nil"/>
              <w:left w:val="nil"/>
              <w:bottom w:val="nil"/>
              <w:right w:val="nil"/>
            </w:tcBorders>
            <w:vAlign w:val="center"/>
          </w:tcPr>
          <w:p w:rsidR="002009A2" w:rsidRPr="002009A2" w:rsidRDefault="002009A2" w:rsidP="00331351">
            <w:pPr>
              <w:jc w:val="center"/>
              <w:rPr>
                <w:sz w:val="24"/>
                <w:szCs w:val="24"/>
              </w:rPr>
            </w:pPr>
            <w:r w:rsidRPr="002009A2">
              <w:rPr>
                <w:sz w:val="24"/>
                <w:szCs w:val="24"/>
              </w:rPr>
              <w:t>РЭ</w:t>
            </w:r>
            <w:r w:rsidRPr="002009A2">
              <w:rPr>
                <w:sz w:val="24"/>
                <w:szCs w:val="24"/>
                <w:vertAlign w:val="superscript"/>
              </w:rPr>
              <w:t>сверхнорм</w:t>
            </w:r>
            <w:r w:rsidRPr="002009A2">
              <w:rPr>
                <w:sz w:val="24"/>
                <w:szCs w:val="24"/>
                <w:vertAlign w:val="subscript"/>
              </w:rPr>
              <w:t xml:space="preserve">i-2 </w:t>
            </w:r>
            <w:r w:rsidRPr="002009A2">
              <w:rPr>
                <w:sz w:val="24"/>
                <w:szCs w:val="24"/>
              </w:rPr>
              <w:t>= РЭ</w:t>
            </w:r>
            <w:r w:rsidRPr="002009A2">
              <w:rPr>
                <w:sz w:val="24"/>
                <w:szCs w:val="24"/>
                <w:vertAlign w:val="superscript"/>
              </w:rPr>
              <w:t>ф</w:t>
            </w:r>
            <w:r w:rsidRPr="002009A2">
              <w:rPr>
                <w:sz w:val="24"/>
                <w:szCs w:val="24"/>
                <w:vertAlign w:val="subscript"/>
              </w:rPr>
              <w:t xml:space="preserve">i-2 </w:t>
            </w:r>
            <w:r w:rsidRPr="002009A2">
              <w:rPr>
                <w:sz w:val="24"/>
                <w:szCs w:val="24"/>
              </w:rPr>
              <w:t xml:space="preserve"> - (УП</w:t>
            </w:r>
            <w:r w:rsidRPr="002009A2">
              <w:rPr>
                <w:sz w:val="24"/>
                <w:szCs w:val="24"/>
                <w:vertAlign w:val="superscript"/>
              </w:rPr>
              <w:t>эф</w:t>
            </w:r>
            <w:r w:rsidRPr="002009A2">
              <w:rPr>
                <w:sz w:val="24"/>
                <w:szCs w:val="24"/>
                <w:vertAlign w:val="subscript"/>
              </w:rPr>
              <w:t>i-2</w:t>
            </w:r>
            <w:r w:rsidRPr="002009A2">
              <w:rPr>
                <w:sz w:val="24"/>
                <w:szCs w:val="24"/>
              </w:rPr>
              <w:t xml:space="preserve"> * Q</w:t>
            </w:r>
            <w:r w:rsidRPr="002009A2">
              <w:rPr>
                <w:sz w:val="24"/>
                <w:szCs w:val="24"/>
                <w:vertAlign w:val="superscript"/>
              </w:rPr>
              <w:t>эф</w:t>
            </w:r>
            <w:r w:rsidRPr="002009A2">
              <w:rPr>
                <w:sz w:val="24"/>
                <w:szCs w:val="24"/>
                <w:vertAlign w:val="subscript"/>
              </w:rPr>
              <w:t>i-2</w:t>
            </w:r>
            <w:r w:rsidRPr="002009A2">
              <w:rPr>
                <w:sz w:val="24"/>
                <w:szCs w:val="24"/>
              </w:rPr>
              <w:t xml:space="preserve"> * ЦТ </w:t>
            </w:r>
            <w:proofErr w:type="gramStart"/>
            <w:r w:rsidRPr="002009A2">
              <w:rPr>
                <w:sz w:val="24"/>
                <w:szCs w:val="24"/>
                <w:vertAlign w:val="superscript"/>
              </w:rPr>
              <w:t>ф(</w:t>
            </w:r>
            <w:proofErr w:type="spellStart"/>
            <w:proofErr w:type="gramEnd"/>
            <w:r w:rsidRPr="002009A2">
              <w:rPr>
                <w:sz w:val="24"/>
                <w:szCs w:val="24"/>
                <w:vertAlign w:val="superscript"/>
              </w:rPr>
              <w:t>расч</w:t>
            </w:r>
            <w:proofErr w:type="spellEnd"/>
            <w:r w:rsidRPr="002009A2">
              <w:rPr>
                <w:sz w:val="24"/>
                <w:szCs w:val="24"/>
                <w:vertAlign w:val="superscript"/>
              </w:rPr>
              <w:t>)</w:t>
            </w:r>
            <w:r w:rsidRPr="002009A2">
              <w:rPr>
                <w:sz w:val="24"/>
                <w:szCs w:val="24"/>
                <w:vertAlign w:val="subscript"/>
              </w:rPr>
              <w:t>i-2</w:t>
            </w:r>
            <w:r w:rsidRPr="002009A2">
              <w:rPr>
                <w:sz w:val="24"/>
                <w:szCs w:val="24"/>
              </w:rPr>
              <w:t>) - ((</w:t>
            </w:r>
            <w:proofErr w:type="spellStart"/>
            <w:r w:rsidRPr="002009A2">
              <w:rPr>
                <w:sz w:val="24"/>
                <w:szCs w:val="24"/>
              </w:rPr>
              <w:t>УП</w:t>
            </w:r>
            <w:r w:rsidRPr="002009A2">
              <w:rPr>
                <w:sz w:val="24"/>
                <w:szCs w:val="24"/>
                <w:vertAlign w:val="superscript"/>
              </w:rPr>
              <w:t>эф</w:t>
            </w:r>
            <w:r w:rsidRPr="002009A2">
              <w:rPr>
                <w:sz w:val="24"/>
                <w:szCs w:val="24"/>
                <w:vertAlign w:val="subscript"/>
              </w:rPr>
              <w:t>i</w:t>
            </w:r>
            <w:proofErr w:type="spellEnd"/>
            <w:r w:rsidRPr="002009A2">
              <w:rPr>
                <w:sz w:val="24"/>
                <w:szCs w:val="24"/>
              </w:rPr>
              <w:t xml:space="preserve"> * </w:t>
            </w:r>
            <w:proofErr w:type="spellStart"/>
            <w:r w:rsidRPr="002009A2">
              <w:rPr>
                <w:sz w:val="24"/>
                <w:szCs w:val="24"/>
              </w:rPr>
              <w:t>Q</w:t>
            </w:r>
            <w:r w:rsidRPr="002009A2">
              <w:rPr>
                <w:sz w:val="24"/>
                <w:szCs w:val="24"/>
                <w:vertAlign w:val="superscript"/>
              </w:rPr>
              <w:t>ск</w:t>
            </w:r>
            <w:r w:rsidRPr="002009A2">
              <w:rPr>
                <w:sz w:val="24"/>
                <w:szCs w:val="24"/>
                <w:vertAlign w:val="subscript"/>
              </w:rPr>
              <w:t>i</w:t>
            </w:r>
            <w:proofErr w:type="spellEnd"/>
            <w:r w:rsidRPr="002009A2">
              <w:rPr>
                <w:sz w:val="24"/>
                <w:szCs w:val="24"/>
              </w:rPr>
              <w:t xml:space="preserve">* </w:t>
            </w:r>
            <w:proofErr w:type="spellStart"/>
            <w:r w:rsidRPr="002009A2">
              <w:rPr>
                <w:sz w:val="24"/>
                <w:szCs w:val="24"/>
              </w:rPr>
              <w:t>ЦТ</w:t>
            </w:r>
            <w:r w:rsidRPr="002009A2">
              <w:rPr>
                <w:sz w:val="24"/>
                <w:szCs w:val="24"/>
                <w:vertAlign w:val="superscript"/>
              </w:rPr>
              <w:t>ск</w:t>
            </w:r>
            <w:r w:rsidRPr="002009A2">
              <w:rPr>
                <w:sz w:val="24"/>
                <w:szCs w:val="24"/>
                <w:vertAlign w:val="subscript"/>
              </w:rPr>
              <w:t>i</w:t>
            </w:r>
            <w:proofErr w:type="spellEnd"/>
            <w:r w:rsidRPr="002009A2">
              <w:rPr>
                <w:sz w:val="24"/>
                <w:szCs w:val="24"/>
              </w:rPr>
              <w:t>) - (УП</w:t>
            </w:r>
            <w:r w:rsidRPr="002009A2">
              <w:rPr>
                <w:sz w:val="24"/>
                <w:szCs w:val="24"/>
                <w:vertAlign w:val="superscript"/>
              </w:rPr>
              <w:t>эф</w:t>
            </w:r>
            <w:r w:rsidRPr="002009A2">
              <w:rPr>
                <w:sz w:val="24"/>
                <w:szCs w:val="24"/>
                <w:vertAlign w:val="subscript"/>
              </w:rPr>
              <w:t>i-2</w:t>
            </w:r>
            <w:r w:rsidRPr="002009A2">
              <w:rPr>
                <w:sz w:val="24"/>
                <w:szCs w:val="24"/>
              </w:rPr>
              <w:t xml:space="preserve"> * Q</w:t>
            </w:r>
            <w:r w:rsidRPr="002009A2">
              <w:rPr>
                <w:sz w:val="24"/>
                <w:szCs w:val="24"/>
                <w:vertAlign w:val="superscript"/>
              </w:rPr>
              <w:t>эф</w:t>
            </w:r>
            <w:r w:rsidRPr="002009A2">
              <w:rPr>
                <w:sz w:val="24"/>
                <w:szCs w:val="24"/>
                <w:vertAlign w:val="subscript"/>
              </w:rPr>
              <w:t>i-2</w:t>
            </w:r>
            <w:r w:rsidRPr="002009A2">
              <w:rPr>
                <w:sz w:val="24"/>
                <w:szCs w:val="24"/>
              </w:rPr>
              <w:t xml:space="preserve"> * ЦТ</w:t>
            </w:r>
            <w:r w:rsidRPr="002009A2">
              <w:rPr>
                <w:sz w:val="24"/>
                <w:szCs w:val="24"/>
                <w:vertAlign w:val="superscript"/>
              </w:rPr>
              <w:t xml:space="preserve"> ф(</w:t>
            </w:r>
            <w:proofErr w:type="spellStart"/>
            <w:r w:rsidRPr="002009A2">
              <w:rPr>
                <w:sz w:val="24"/>
                <w:szCs w:val="24"/>
                <w:vertAlign w:val="superscript"/>
              </w:rPr>
              <w:t>расч</w:t>
            </w:r>
            <w:proofErr w:type="spellEnd"/>
            <w:r w:rsidRPr="002009A2">
              <w:rPr>
                <w:sz w:val="24"/>
                <w:szCs w:val="24"/>
                <w:vertAlign w:val="superscript"/>
              </w:rPr>
              <w:t>)</w:t>
            </w:r>
            <w:r w:rsidRPr="002009A2">
              <w:rPr>
                <w:sz w:val="24"/>
                <w:szCs w:val="24"/>
                <w:vertAlign w:val="subscript"/>
              </w:rPr>
              <w:t>i=2</w:t>
            </w:r>
            <w:r w:rsidRPr="002009A2">
              <w:rPr>
                <w:sz w:val="24"/>
                <w:szCs w:val="24"/>
              </w:rPr>
              <w:t>))</w:t>
            </w:r>
          </w:p>
        </w:tc>
      </w:tr>
      <w:tr w:rsidR="002009A2" w:rsidRPr="002009A2" w:rsidTr="00331351">
        <w:trPr>
          <w:trHeight w:val="1230"/>
        </w:trPr>
        <w:tc>
          <w:tcPr>
            <w:tcW w:w="1960" w:type="dxa"/>
            <w:vMerge w:val="restart"/>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Методы регулирования</w:t>
            </w:r>
          </w:p>
        </w:tc>
        <w:tc>
          <w:tcPr>
            <w:tcW w:w="4140" w:type="dxa"/>
            <w:gridSpan w:val="2"/>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Долгосрочные параметры регулирования тарифов (ДПР) при методе индексации</w:t>
            </w:r>
          </w:p>
        </w:tc>
        <w:tc>
          <w:tcPr>
            <w:tcW w:w="4520" w:type="dxa"/>
            <w:gridSpan w:val="2"/>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Показатели энергетической эффективности, учтенные при установлении тарифов методом экономически обоснованных расходов (ЭОР)</w:t>
            </w:r>
          </w:p>
        </w:tc>
      </w:tr>
      <w:tr w:rsidR="002009A2" w:rsidRPr="002009A2" w:rsidTr="00331351">
        <w:trPr>
          <w:trHeight w:val="624"/>
        </w:trPr>
        <w:tc>
          <w:tcPr>
            <w:tcW w:w="1960" w:type="dxa"/>
            <w:vMerge/>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rPr>
                <w:sz w:val="24"/>
                <w:szCs w:val="24"/>
              </w:rPr>
            </w:pPr>
          </w:p>
        </w:tc>
        <w:tc>
          <w:tcPr>
            <w:tcW w:w="1880"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 xml:space="preserve"> уровень потерь, %</w:t>
            </w:r>
          </w:p>
        </w:tc>
        <w:tc>
          <w:tcPr>
            <w:tcW w:w="2260"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удельный расход э/э, кВт*</w:t>
            </w:r>
            <w:proofErr w:type="gramStart"/>
            <w:r w:rsidRPr="002009A2">
              <w:rPr>
                <w:sz w:val="24"/>
                <w:szCs w:val="24"/>
              </w:rPr>
              <w:t>ч</w:t>
            </w:r>
            <w:proofErr w:type="gramEnd"/>
            <w:r w:rsidRPr="002009A2">
              <w:rPr>
                <w:sz w:val="24"/>
                <w:szCs w:val="24"/>
              </w:rPr>
              <w:t>/куб. м</w:t>
            </w:r>
          </w:p>
        </w:tc>
        <w:tc>
          <w:tcPr>
            <w:tcW w:w="2120"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 xml:space="preserve"> уровень потерь, %</w:t>
            </w:r>
          </w:p>
        </w:tc>
        <w:tc>
          <w:tcPr>
            <w:tcW w:w="2400"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удельный расход э/э, кВт*</w:t>
            </w:r>
            <w:proofErr w:type="gramStart"/>
            <w:r w:rsidRPr="002009A2">
              <w:rPr>
                <w:sz w:val="24"/>
                <w:szCs w:val="24"/>
              </w:rPr>
              <w:t>ч</w:t>
            </w:r>
            <w:proofErr w:type="gramEnd"/>
            <w:r w:rsidRPr="002009A2">
              <w:rPr>
                <w:sz w:val="24"/>
                <w:szCs w:val="24"/>
              </w:rPr>
              <w:t>/куб. м</w:t>
            </w:r>
          </w:p>
        </w:tc>
      </w:tr>
      <w:tr w:rsidR="002009A2" w:rsidRPr="002009A2" w:rsidTr="00331351">
        <w:trPr>
          <w:trHeight w:val="504"/>
        </w:trPr>
        <w:tc>
          <w:tcPr>
            <w:tcW w:w="1960"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 </w:t>
            </w:r>
          </w:p>
        </w:tc>
        <w:tc>
          <w:tcPr>
            <w:tcW w:w="1880"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ПВ</w:t>
            </w:r>
            <w:r w:rsidRPr="002009A2">
              <w:rPr>
                <w:sz w:val="24"/>
                <w:szCs w:val="24"/>
                <w:vertAlign w:val="superscript"/>
              </w:rPr>
              <w:t>дпр</w:t>
            </w:r>
            <w:r w:rsidRPr="002009A2">
              <w:rPr>
                <w:sz w:val="24"/>
                <w:szCs w:val="24"/>
                <w:vertAlign w:val="subscript"/>
              </w:rPr>
              <w:t>i-2</w:t>
            </w:r>
            <w:r w:rsidRPr="002009A2">
              <w:rPr>
                <w:sz w:val="24"/>
                <w:szCs w:val="24"/>
              </w:rPr>
              <w:t xml:space="preserve"> </w:t>
            </w:r>
          </w:p>
        </w:tc>
        <w:tc>
          <w:tcPr>
            <w:tcW w:w="2260"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УП</w:t>
            </w:r>
            <w:r w:rsidRPr="002009A2">
              <w:rPr>
                <w:sz w:val="24"/>
                <w:szCs w:val="24"/>
                <w:vertAlign w:val="superscript"/>
              </w:rPr>
              <w:t>дпр</w:t>
            </w:r>
            <w:r w:rsidRPr="002009A2">
              <w:rPr>
                <w:sz w:val="24"/>
                <w:szCs w:val="24"/>
                <w:vertAlign w:val="subscript"/>
              </w:rPr>
              <w:t xml:space="preserve">i-2 </w:t>
            </w:r>
          </w:p>
        </w:tc>
        <w:tc>
          <w:tcPr>
            <w:tcW w:w="2120"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ПВ</w:t>
            </w:r>
            <w:r w:rsidRPr="002009A2">
              <w:rPr>
                <w:sz w:val="24"/>
                <w:szCs w:val="24"/>
                <w:vertAlign w:val="superscript"/>
              </w:rPr>
              <w:t>эф</w:t>
            </w:r>
            <w:r w:rsidRPr="002009A2">
              <w:rPr>
                <w:sz w:val="24"/>
                <w:szCs w:val="24"/>
                <w:vertAlign w:val="subscript"/>
              </w:rPr>
              <w:t>i-2</w:t>
            </w:r>
            <w:r w:rsidRPr="002009A2">
              <w:rPr>
                <w:sz w:val="24"/>
                <w:szCs w:val="24"/>
              </w:rPr>
              <w:t xml:space="preserve"> </w:t>
            </w:r>
          </w:p>
        </w:tc>
        <w:tc>
          <w:tcPr>
            <w:tcW w:w="2400"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УП</w:t>
            </w:r>
            <w:r w:rsidRPr="002009A2">
              <w:rPr>
                <w:sz w:val="24"/>
                <w:szCs w:val="24"/>
                <w:vertAlign w:val="superscript"/>
              </w:rPr>
              <w:t>эф</w:t>
            </w:r>
            <w:r w:rsidRPr="002009A2">
              <w:rPr>
                <w:sz w:val="24"/>
                <w:szCs w:val="24"/>
                <w:vertAlign w:val="subscript"/>
              </w:rPr>
              <w:t xml:space="preserve">i-2 </w:t>
            </w:r>
          </w:p>
        </w:tc>
      </w:tr>
      <w:tr w:rsidR="002009A2" w:rsidRPr="002009A2" w:rsidTr="00331351">
        <w:trPr>
          <w:trHeight w:val="2580"/>
        </w:trPr>
        <w:tc>
          <w:tcPr>
            <w:tcW w:w="1960" w:type="dxa"/>
            <w:tcBorders>
              <w:top w:val="nil"/>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Метод ЭОР</w:t>
            </w:r>
          </w:p>
        </w:tc>
        <w:tc>
          <w:tcPr>
            <w:tcW w:w="8660" w:type="dxa"/>
            <w:gridSpan w:val="4"/>
            <w:tcBorders>
              <w:top w:val="single" w:sz="4" w:space="0" w:color="auto"/>
              <w:left w:val="nil"/>
              <w:bottom w:val="single" w:sz="4" w:space="0" w:color="auto"/>
              <w:right w:val="single" w:sz="4" w:space="0" w:color="auto"/>
            </w:tcBorders>
            <w:vAlign w:val="center"/>
          </w:tcPr>
          <w:p w:rsidR="002009A2" w:rsidRPr="002009A2" w:rsidRDefault="002009A2" w:rsidP="00331351">
            <w:pPr>
              <w:rPr>
                <w:sz w:val="24"/>
                <w:szCs w:val="24"/>
              </w:rPr>
            </w:pPr>
            <w:r w:rsidRPr="002009A2">
              <w:rPr>
                <w:sz w:val="24"/>
                <w:szCs w:val="24"/>
              </w:rPr>
              <w:t xml:space="preserve"> </w:t>
            </w:r>
            <w:proofErr w:type="gramStart"/>
            <w:r w:rsidRPr="002009A2">
              <w:rPr>
                <w:sz w:val="24"/>
                <w:szCs w:val="24"/>
              </w:rPr>
              <w:t>Расходы регулируемой организации на приобретаемые электрическую энергию (мощность) определяются как сумма произведений расчетных экономически (технологически, технически) обоснованного объема приобретаемой электрической энергии (мощности) на соответственно плановые (расчетные) цены (тарифы) на электрическую энергию (мощность).</w:t>
            </w:r>
            <w:proofErr w:type="gramEnd"/>
            <w:r w:rsidRPr="002009A2">
              <w:rPr>
                <w:sz w:val="24"/>
                <w:szCs w:val="24"/>
              </w:rPr>
              <w:t xml:space="preserve"> Объем приобретаемой электрической энергии (мощности) определяется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 (п. 20 МУ)</w:t>
            </w:r>
          </w:p>
        </w:tc>
      </w:tr>
      <w:tr w:rsidR="002009A2" w:rsidRPr="002009A2" w:rsidTr="00331351">
        <w:trPr>
          <w:trHeight w:val="1950"/>
        </w:trPr>
        <w:tc>
          <w:tcPr>
            <w:tcW w:w="1960" w:type="dxa"/>
            <w:tcBorders>
              <w:top w:val="nil"/>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 xml:space="preserve">Расчет фактических расходов </w:t>
            </w:r>
            <w:proofErr w:type="gramStart"/>
            <w:r w:rsidRPr="002009A2">
              <w:rPr>
                <w:sz w:val="24"/>
                <w:szCs w:val="24"/>
              </w:rPr>
              <w:t>на</w:t>
            </w:r>
            <w:proofErr w:type="gramEnd"/>
            <w:r w:rsidRPr="002009A2">
              <w:rPr>
                <w:sz w:val="24"/>
                <w:szCs w:val="24"/>
              </w:rPr>
              <w:t xml:space="preserve"> э/э</w:t>
            </w:r>
          </w:p>
        </w:tc>
        <w:tc>
          <w:tcPr>
            <w:tcW w:w="8660" w:type="dxa"/>
            <w:gridSpan w:val="4"/>
            <w:tcBorders>
              <w:top w:val="single" w:sz="4" w:space="0" w:color="auto"/>
              <w:left w:val="nil"/>
              <w:bottom w:val="single" w:sz="4" w:space="0" w:color="auto"/>
              <w:right w:val="single" w:sz="4" w:space="0" w:color="000000"/>
            </w:tcBorders>
            <w:vAlign w:val="center"/>
          </w:tcPr>
          <w:p w:rsidR="002009A2" w:rsidRPr="002009A2" w:rsidRDefault="002009A2" w:rsidP="00331351">
            <w:pPr>
              <w:rPr>
                <w:sz w:val="24"/>
                <w:szCs w:val="24"/>
              </w:rPr>
            </w:pPr>
            <w:r w:rsidRPr="002009A2">
              <w:rPr>
                <w:b/>
                <w:bCs/>
                <w:sz w:val="24"/>
                <w:szCs w:val="24"/>
              </w:rPr>
              <w:t>РЭ</w:t>
            </w:r>
            <w:r w:rsidRPr="002009A2">
              <w:rPr>
                <w:b/>
                <w:bCs/>
                <w:sz w:val="24"/>
                <w:szCs w:val="24"/>
                <w:vertAlign w:val="superscript"/>
              </w:rPr>
              <w:t>ф</w:t>
            </w:r>
            <w:r w:rsidRPr="002009A2">
              <w:rPr>
                <w:b/>
                <w:bCs/>
                <w:sz w:val="24"/>
                <w:szCs w:val="24"/>
                <w:vertAlign w:val="subscript"/>
              </w:rPr>
              <w:t>i-2</w:t>
            </w:r>
            <w:r w:rsidRPr="002009A2">
              <w:rPr>
                <w:sz w:val="24"/>
                <w:szCs w:val="24"/>
              </w:rPr>
              <w:t xml:space="preserve"> = V</w:t>
            </w:r>
            <w:r w:rsidRPr="002009A2">
              <w:rPr>
                <w:sz w:val="24"/>
                <w:szCs w:val="24"/>
                <w:vertAlign w:val="superscript"/>
              </w:rPr>
              <w:t>ф</w:t>
            </w:r>
            <w:r w:rsidRPr="002009A2">
              <w:rPr>
                <w:sz w:val="24"/>
                <w:szCs w:val="24"/>
                <w:vertAlign w:val="subscript"/>
              </w:rPr>
              <w:t>i-2</w:t>
            </w:r>
            <w:r w:rsidRPr="002009A2">
              <w:rPr>
                <w:sz w:val="24"/>
                <w:szCs w:val="24"/>
              </w:rPr>
              <w:t xml:space="preserve"> * ЦР</w:t>
            </w:r>
            <w:r w:rsidRPr="002009A2">
              <w:rPr>
                <w:sz w:val="24"/>
                <w:szCs w:val="24"/>
                <w:vertAlign w:val="superscript"/>
              </w:rPr>
              <w:t>ф</w:t>
            </w:r>
            <w:r w:rsidRPr="002009A2">
              <w:rPr>
                <w:sz w:val="24"/>
                <w:szCs w:val="24"/>
                <w:vertAlign w:val="subscript"/>
              </w:rPr>
              <w:t xml:space="preserve">i-2 </w:t>
            </w:r>
            <w:r w:rsidRPr="002009A2">
              <w:rPr>
                <w:sz w:val="24"/>
                <w:szCs w:val="24"/>
              </w:rPr>
              <w:t>, где РЭ</w:t>
            </w:r>
            <w:r w:rsidRPr="002009A2">
              <w:rPr>
                <w:sz w:val="24"/>
                <w:szCs w:val="24"/>
                <w:vertAlign w:val="superscript"/>
              </w:rPr>
              <w:t>ф</w:t>
            </w:r>
            <w:r w:rsidRPr="002009A2">
              <w:rPr>
                <w:sz w:val="24"/>
                <w:szCs w:val="24"/>
                <w:vertAlign w:val="subscript"/>
              </w:rPr>
              <w:t>i-2</w:t>
            </w:r>
            <w:r w:rsidRPr="002009A2">
              <w:rPr>
                <w:sz w:val="24"/>
                <w:szCs w:val="24"/>
              </w:rPr>
              <w:t xml:space="preserve"> - фактические расходы на э/э в i-2 году, тыс. руб.; V</w:t>
            </w:r>
            <w:r w:rsidRPr="002009A2">
              <w:rPr>
                <w:sz w:val="24"/>
                <w:szCs w:val="24"/>
                <w:vertAlign w:val="superscript"/>
              </w:rPr>
              <w:t>ф</w:t>
            </w:r>
            <w:r w:rsidRPr="002009A2">
              <w:rPr>
                <w:sz w:val="24"/>
                <w:szCs w:val="24"/>
                <w:vertAlign w:val="subscript"/>
              </w:rPr>
              <w:t xml:space="preserve">i-2 </w:t>
            </w:r>
            <w:r w:rsidRPr="002009A2">
              <w:rPr>
                <w:sz w:val="24"/>
                <w:szCs w:val="24"/>
              </w:rPr>
              <w:t xml:space="preserve"> - фактический объем потребления энергетического ресурса в  i-2 году, тыс. кВт*</w:t>
            </w:r>
            <w:proofErr w:type="gramStart"/>
            <w:r w:rsidRPr="002009A2">
              <w:rPr>
                <w:sz w:val="24"/>
                <w:szCs w:val="24"/>
              </w:rPr>
              <w:t>ч</w:t>
            </w:r>
            <w:proofErr w:type="gramEnd"/>
            <w:r w:rsidRPr="002009A2">
              <w:rPr>
                <w:sz w:val="24"/>
                <w:szCs w:val="24"/>
              </w:rPr>
              <w:t>; ЦР</w:t>
            </w:r>
            <w:r w:rsidRPr="002009A2">
              <w:rPr>
                <w:sz w:val="24"/>
                <w:szCs w:val="24"/>
                <w:vertAlign w:val="superscript"/>
              </w:rPr>
              <w:t>ф</w:t>
            </w:r>
            <w:r w:rsidRPr="002009A2">
              <w:rPr>
                <w:sz w:val="24"/>
                <w:szCs w:val="24"/>
                <w:vertAlign w:val="subscript"/>
              </w:rPr>
              <w:t>i-2</w:t>
            </w:r>
            <w:r w:rsidRPr="002009A2">
              <w:rPr>
                <w:sz w:val="24"/>
                <w:szCs w:val="24"/>
              </w:rPr>
              <w:t xml:space="preserve"> - фактическая стоимость покупки единицы энергетического ресурса в i-2 году, руб./кВт*ч</w:t>
            </w:r>
          </w:p>
        </w:tc>
      </w:tr>
      <w:tr w:rsidR="002009A2" w:rsidRPr="002009A2" w:rsidTr="00331351">
        <w:trPr>
          <w:trHeight w:val="2310"/>
        </w:trPr>
        <w:tc>
          <w:tcPr>
            <w:tcW w:w="1960" w:type="dxa"/>
            <w:vMerge w:val="restart"/>
            <w:tcBorders>
              <w:top w:val="nil"/>
              <w:left w:val="single" w:sz="4" w:space="0" w:color="auto"/>
              <w:bottom w:val="single" w:sz="4" w:space="0" w:color="000000"/>
              <w:right w:val="single" w:sz="4" w:space="0" w:color="auto"/>
            </w:tcBorders>
            <w:vAlign w:val="center"/>
          </w:tcPr>
          <w:p w:rsidR="002009A2" w:rsidRPr="002009A2" w:rsidRDefault="002009A2" w:rsidP="00331351">
            <w:pPr>
              <w:jc w:val="center"/>
              <w:rPr>
                <w:sz w:val="24"/>
                <w:szCs w:val="24"/>
              </w:rPr>
            </w:pPr>
            <w:r w:rsidRPr="002009A2">
              <w:rPr>
                <w:sz w:val="24"/>
                <w:szCs w:val="24"/>
              </w:rPr>
              <w:t xml:space="preserve">Расчет расходов </w:t>
            </w:r>
            <w:proofErr w:type="gramStart"/>
            <w:r w:rsidRPr="002009A2">
              <w:rPr>
                <w:sz w:val="24"/>
                <w:szCs w:val="24"/>
              </w:rPr>
              <w:t>на</w:t>
            </w:r>
            <w:proofErr w:type="gramEnd"/>
            <w:r w:rsidRPr="002009A2">
              <w:rPr>
                <w:sz w:val="24"/>
                <w:szCs w:val="24"/>
              </w:rPr>
              <w:t xml:space="preserve"> э/э, учтенных при установлении тарифов</w:t>
            </w:r>
          </w:p>
        </w:tc>
        <w:tc>
          <w:tcPr>
            <w:tcW w:w="8660" w:type="dxa"/>
            <w:gridSpan w:val="4"/>
            <w:tcBorders>
              <w:top w:val="single" w:sz="4" w:space="0" w:color="auto"/>
              <w:left w:val="nil"/>
              <w:bottom w:val="nil"/>
              <w:right w:val="single" w:sz="4" w:space="0" w:color="000000"/>
            </w:tcBorders>
            <w:vAlign w:val="center"/>
          </w:tcPr>
          <w:p w:rsidR="002009A2" w:rsidRPr="002009A2" w:rsidRDefault="002009A2" w:rsidP="00331351">
            <w:pPr>
              <w:rPr>
                <w:sz w:val="24"/>
                <w:szCs w:val="24"/>
              </w:rPr>
            </w:pPr>
            <w:r w:rsidRPr="002009A2">
              <w:rPr>
                <w:b/>
                <w:bCs/>
                <w:sz w:val="24"/>
                <w:szCs w:val="24"/>
              </w:rPr>
              <w:t>РЭ</w:t>
            </w:r>
            <w:r w:rsidRPr="002009A2">
              <w:rPr>
                <w:b/>
                <w:bCs/>
                <w:sz w:val="24"/>
                <w:szCs w:val="24"/>
                <w:vertAlign w:val="superscript"/>
              </w:rPr>
              <w:t>пл</w:t>
            </w:r>
            <w:r w:rsidRPr="002009A2">
              <w:rPr>
                <w:b/>
                <w:bCs/>
                <w:sz w:val="24"/>
                <w:szCs w:val="24"/>
                <w:vertAlign w:val="subscript"/>
              </w:rPr>
              <w:t>i-2</w:t>
            </w:r>
            <w:r w:rsidRPr="002009A2">
              <w:rPr>
                <w:sz w:val="24"/>
                <w:szCs w:val="24"/>
              </w:rPr>
              <w:t xml:space="preserve"> = УП</w:t>
            </w:r>
            <w:r w:rsidRPr="002009A2">
              <w:rPr>
                <w:sz w:val="24"/>
                <w:szCs w:val="24"/>
                <w:vertAlign w:val="superscript"/>
              </w:rPr>
              <w:t>эф</w:t>
            </w:r>
            <w:r w:rsidRPr="002009A2">
              <w:rPr>
                <w:sz w:val="24"/>
                <w:szCs w:val="24"/>
                <w:vertAlign w:val="subscript"/>
              </w:rPr>
              <w:t xml:space="preserve">i-2 </w:t>
            </w:r>
            <w:r w:rsidRPr="002009A2">
              <w:rPr>
                <w:sz w:val="24"/>
                <w:szCs w:val="24"/>
              </w:rPr>
              <w:t>* Q</w:t>
            </w:r>
            <w:r w:rsidRPr="002009A2">
              <w:rPr>
                <w:sz w:val="24"/>
                <w:szCs w:val="24"/>
                <w:vertAlign w:val="superscript"/>
              </w:rPr>
              <w:t>эф</w:t>
            </w:r>
            <w:r w:rsidRPr="002009A2">
              <w:rPr>
                <w:sz w:val="24"/>
                <w:szCs w:val="24"/>
                <w:vertAlign w:val="subscript"/>
              </w:rPr>
              <w:t>i-2</w:t>
            </w:r>
            <w:r w:rsidRPr="002009A2">
              <w:rPr>
                <w:sz w:val="24"/>
                <w:szCs w:val="24"/>
              </w:rPr>
              <w:t xml:space="preserve"> * </w:t>
            </w:r>
            <w:proofErr w:type="spellStart"/>
            <w:r w:rsidRPr="002009A2">
              <w:rPr>
                <w:sz w:val="24"/>
                <w:szCs w:val="24"/>
              </w:rPr>
              <w:t>ЦТ</w:t>
            </w:r>
            <w:proofErr w:type="gramStart"/>
            <w:r w:rsidRPr="002009A2">
              <w:rPr>
                <w:sz w:val="24"/>
                <w:szCs w:val="24"/>
                <w:vertAlign w:val="superscript"/>
              </w:rPr>
              <w:t>ф</w:t>
            </w:r>
            <w:proofErr w:type="spellEnd"/>
            <w:r w:rsidRPr="002009A2">
              <w:rPr>
                <w:sz w:val="24"/>
                <w:szCs w:val="24"/>
                <w:vertAlign w:val="superscript"/>
              </w:rPr>
              <w:t>(</w:t>
            </w:r>
            <w:proofErr w:type="spellStart"/>
            <w:proofErr w:type="gramEnd"/>
            <w:r w:rsidRPr="002009A2">
              <w:rPr>
                <w:sz w:val="24"/>
                <w:szCs w:val="24"/>
                <w:vertAlign w:val="superscript"/>
              </w:rPr>
              <w:t>расч</w:t>
            </w:r>
            <w:proofErr w:type="spellEnd"/>
            <w:r w:rsidRPr="002009A2">
              <w:rPr>
                <w:sz w:val="24"/>
                <w:szCs w:val="24"/>
                <w:vertAlign w:val="superscript"/>
              </w:rPr>
              <w:t>)</w:t>
            </w:r>
            <w:r w:rsidRPr="002009A2">
              <w:rPr>
                <w:sz w:val="24"/>
                <w:szCs w:val="24"/>
                <w:vertAlign w:val="subscript"/>
              </w:rPr>
              <w:t xml:space="preserve">i-2 </w:t>
            </w:r>
            <w:r w:rsidRPr="002009A2">
              <w:rPr>
                <w:sz w:val="24"/>
                <w:szCs w:val="24"/>
              </w:rPr>
              <w:t>, где РЭ</w:t>
            </w:r>
            <w:r w:rsidRPr="002009A2">
              <w:rPr>
                <w:sz w:val="24"/>
                <w:szCs w:val="24"/>
                <w:vertAlign w:val="superscript"/>
              </w:rPr>
              <w:t>пл</w:t>
            </w:r>
            <w:r w:rsidRPr="002009A2">
              <w:rPr>
                <w:sz w:val="24"/>
                <w:szCs w:val="24"/>
                <w:vertAlign w:val="subscript"/>
              </w:rPr>
              <w:t>i-2</w:t>
            </w:r>
            <w:r w:rsidRPr="002009A2">
              <w:rPr>
                <w:sz w:val="24"/>
                <w:szCs w:val="24"/>
              </w:rPr>
              <w:t xml:space="preserve"> - расходы                                       на э/э, учтенные при установлении тарифов в i-2 году; Q</w:t>
            </w:r>
            <w:r w:rsidRPr="002009A2">
              <w:rPr>
                <w:sz w:val="24"/>
                <w:szCs w:val="24"/>
                <w:vertAlign w:val="superscript"/>
              </w:rPr>
              <w:t>эф</w:t>
            </w:r>
            <w:r w:rsidRPr="002009A2">
              <w:rPr>
                <w:sz w:val="24"/>
                <w:szCs w:val="24"/>
                <w:vertAlign w:val="subscript"/>
              </w:rPr>
              <w:t xml:space="preserve">i-2 </w:t>
            </w:r>
            <w:r w:rsidRPr="002009A2">
              <w:rPr>
                <w:sz w:val="24"/>
                <w:szCs w:val="24"/>
              </w:rPr>
              <w:t xml:space="preserve"> -  объем поданной воды (принятых сточных вод) в i-2 году с учетом уровня потерь воды (ПВ</w:t>
            </w:r>
            <w:r w:rsidRPr="002009A2">
              <w:rPr>
                <w:sz w:val="24"/>
                <w:szCs w:val="24"/>
                <w:vertAlign w:val="superscript"/>
              </w:rPr>
              <w:t>эф</w:t>
            </w:r>
            <w:r w:rsidRPr="002009A2">
              <w:rPr>
                <w:sz w:val="24"/>
                <w:szCs w:val="24"/>
                <w:vertAlign w:val="subscript"/>
              </w:rPr>
              <w:t>i-2</w:t>
            </w:r>
            <w:r w:rsidRPr="002009A2">
              <w:rPr>
                <w:sz w:val="24"/>
                <w:szCs w:val="24"/>
              </w:rPr>
              <w:t xml:space="preserve">), тыс. куб. м; </w:t>
            </w:r>
            <w:proofErr w:type="spellStart"/>
            <w:r w:rsidRPr="002009A2">
              <w:rPr>
                <w:sz w:val="24"/>
                <w:szCs w:val="24"/>
              </w:rPr>
              <w:t>ЦТ</w:t>
            </w:r>
            <w:r w:rsidRPr="002009A2">
              <w:rPr>
                <w:sz w:val="24"/>
                <w:szCs w:val="24"/>
                <w:vertAlign w:val="superscript"/>
              </w:rPr>
              <w:t>ф</w:t>
            </w:r>
            <w:proofErr w:type="spellEnd"/>
            <w:r w:rsidRPr="002009A2">
              <w:rPr>
                <w:sz w:val="24"/>
                <w:szCs w:val="24"/>
                <w:vertAlign w:val="superscript"/>
              </w:rPr>
              <w:t>(</w:t>
            </w:r>
            <w:proofErr w:type="spellStart"/>
            <w:r w:rsidRPr="002009A2">
              <w:rPr>
                <w:sz w:val="24"/>
                <w:szCs w:val="24"/>
                <w:vertAlign w:val="superscript"/>
              </w:rPr>
              <w:t>расч</w:t>
            </w:r>
            <w:proofErr w:type="spellEnd"/>
            <w:r w:rsidRPr="002009A2">
              <w:rPr>
                <w:sz w:val="24"/>
                <w:szCs w:val="24"/>
                <w:vertAlign w:val="superscript"/>
              </w:rPr>
              <w:t>)</w:t>
            </w:r>
            <w:r w:rsidRPr="002009A2">
              <w:rPr>
                <w:sz w:val="24"/>
                <w:szCs w:val="24"/>
                <w:vertAlign w:val="subscript"/>
              </w:rPr>
              <w:t>i-2</w:t>
            </w:r>
            <w:r w:rsidRPr="002009A2">
              <w:rPr>
                <w:sz w:val="24"/>
                <w:szCs w:val="24"/>
              </w:rPr>
              <w:t xml:space="preserve"> - фактическая (расчетная) цена на электрическую энергию, определяемая в i-2 году, руб./кВт*ч</w:t>
            </w:r>
          </w:p>
        </w:tc>
      </w:tr>
      <w:tr w:rsidR="002009A2" w:rsidRPr="002009A2" w:rsidTr="00331351">
        <w:trPr>
          <w:trHeight w:val="930"/>
        </w:trPr>
        <w:tc>
          <w:tcPr>
            <w:tcW w:w="1960" w:type="dxa"/>
            <w:vMerge/>
            <w:tcBorders>
              <w:top w:val="nil"/>
              <w:left w:val="single" w:sz="4" w:space="0" w:color="auto"/>
              <w:bottom w:val="single" w:sz="4" w:space="0" w:color="000000"/>
              <w:right w:val="single" w:sz="4" w:space="0" w:color="auto"/>
            </w:tcBorders>
            <w:vAlign w:val="center"/>
          </w:tcPr>
          <w:p w:rsidR="002009A2" w:rsidRPr="002009A2" w:rsidRDefault="002009A2" w:rsidP="00331351">
            <w:pPr>
              <w:rPr>
                <w:sz w:val="24"/>
                <w:szCs w:val="24"/>
              </w:rPr>
            </w:pPr>
          </w:p>
        </w:tc>
        <w:tc>
          <w:tcPr>
            <w:tcW w:w="8660" w:type="dxa"/>
            <w:gridSpan w:val="4"/>
            <w:tcBorders>
              <w:top w:val="single" w:sz="4" w:space="0" w:color="auto"/>
              <w:left w:val="nil"/>
              <w:bottom w:val="single" w:sz="4" w:space="0" w:color="auto"/>
              <w:right w:val="single" w:sz="4" w:space="0" w:color="auto"/>
            </w:tcBorders>
            <w:vAlign w:val="center"/>
          </w:tcPr>
          <w:p w:rsidR="002009A2" w:rsidRPr="002009A2" w:rsidRDefault="002009A2" w:rsidP="00331351">
            <w:pPr>
              <w:rPr>
                <w:sz w:val="24"/>
                <w:szCs w:val="24"/>
              </w:rPr>
            </w:pPr>
            <w:r w:rsidRPr="002009A2">
              <w:rPr>
                <w:sz w:val="24"/>
                <w:szCs w:val="24"/>
              </w:rPr>
              <w:t>Q</w:t>
            </w:r>
            <w:r w:rsidRPr="002009A2">
              <w:rPr>
                <w:sz w:val="24"/>
                <w:szCs w:val="24"/>
                <w:vertAlign w:val="superscript"/>
              </w:rPr>
              <w:t>эф</w:t>
            </w:r>
            <w:r w:rsidRPr="002009A2">
              <w:rPr>
                <w:sz w:val="24"/>
                <w:szCs w:val="24"/>
                <w:vertAlign w:val="subscript"/>
              </w:rPr>
              <w:t xml:space="preserve">i-2 </w:t>
            </w:r>
            <w:r w:rsidRPr="002009A2">
              <w:rPr>
                <w:sz w:val="24"/>
                <w:szCs w:val="24"/>
              </w:rPr>
              <w:t xml:space="preserve"> = </w:t>
            </w:r>
            <w:proofErr w:type="spellStart"/>
            <w:r w:rsidRPr="002009A2">
              <w:rPr>
                <w:sz w:val="24"/>
                <w:szCs w:val="24"/>
              </w:rPr>
              <w:t>Q</w:t>
            </w:r>
            <w:r w:rsidRPr="002009A2">
              <w:rPr>
                <w:sz w:val="24"/>
                <w:szCs w:val="24"/>
                <w:vertAlign w:val="superscript"/>
              </w:rPr>
              <w:t>потерь</w:t>
            </w:r>
            <w:proofErr w:type="spellEnd"/>
            <w:r w:rsidRPr="002009A2">
              <w:rPr>
                <w:sz w:val="24"/>
                <w:szCs w:val="24"/>
                <w:vertAlign w:val="superscript"/>
              </w:rPr>
              <w:t xml:space="preserve"> </w:t>
            </w:r>
            <w:r w:rsidRPr="002009A2">
              <w:rPr>
                <w:sz w:val="24"/>
                <w:szCs w:val="24"/>
              </w:rPr>
              <w:t xml:space="preserve">* 100 % / </w:t>
            </w:r>
            <w:proofErr w:type="spellStart"/>
            <w:r w:rsidRPr="002009A2">
              <w:rPr>
                <w:sz w:val="24"/>
                <w:szCs w:val="24"/>
              </w:rPr>
              <w:t>ПВ</w:t>
            </w:r>
            <w:r w:rsidRPr="002009A2">
              <w:rPr>
                <w:sz w:val="24"/>
                <w:szCs w:val="24"/>
                <w:vertAlign w:val="superscript"/>
              </w:rPr>
              <w:t>дпр</w:t>
            </w:r>
            <w:proofErr w:type="spellEnd"/>
            <w:r w:rsidRPr="002009A2">
              <w:rPr>
                <w:sz w:val="24"/>
                <w:szCs w:val="24"/>
                <w:vertAlign w:val="superscript"/>
              </w:rPr>
              <w:t>/эф</w:t>
            </w:r>
            <w:r w:rsidRPr="002009A2">
              <w:rPr>
                <w:sz w:val="24"/>
                <w:szCs w:val="24"/>
                <w:vertAlign w:val="subscript"/>
              </w:rPr>
              <w:t>i-2</w:t>
            </w:r>
            <w:r w:rsidRPr="002009A2">
              <w:rPr>
                <w:sz w:val="24"/>
                <w:szCs w:val="24"/>
              </w:rPr>
              <w:t xml:space="preserve">, где </w:t>
            </w:r>
            <w:proofErr w:type="spellStart"/>
            <w:r w:rsidRPr="002009A2">
              <w:rPr>
                <w:sz w:val="24"/>
                <w:szCs w:val="24"/>
              </w:rPr>
              <w:t>Q</w:t>
            </w:r>
            <w:r w:rsidRPr="002009A2">
              <w:rPr>
                <w:sz w:val="24"/>
                <w:szCs w:val="24"/>
                <w:vertAlign w:val="superscript"/>
              </w:rPr>
              <w:t>потерь</w:t>
            </w:r>
            <w:proofErr w:type="spellEnd"/>
            <w:r w:rsidRPr="002009A2">
              <w:rPr>
                <w:sz w:val="24"/>
                <w:szCs w:val="24"/>
              </w:rPr>
              <w:t xml:space="preserve"> = Q</w:t>
            </w:r>
            <w:r w:rsidRPr="002009A2">
              <w:rPr>
                <w:sz w:val="24"/>
                <w:szCs w:val="24"/>
                <w:vertAlign w:val="superscript"/>
              </w:rPr>
              <w:t>поднято</w:t>
            </w:r>
            <w:r w:rsidRPr="002009A2">
              <w:rPr>
                <w:sz w:val="24"/>
                <w:szCs w:val="24"/>
                <w:vertAlign w:val="subscript"/>
              </w:rPr>
              <w:t xml:space="preserve">i-2 </w:t>
            </w:r>
            <w:r w:rsidRPr="002009A2">
              <w:rPr>
                <w:sz w:val="24"/>
                <w:szCs w:val="24"/>
              </w:rPr>
              <w:t>- Q</w:t>
            </w:r>
            <w:r w:rsidRPr="002009A2">
              <w:rPr>
                <w:sz w:val="24"/>
                <w:szCs w:val="24"/>
                <w:vertAlign w:val="superscript"/>
              </w:rPr>
              <w:t>техн</w:t>
            </w:r>
            <w:proofErr w:type="gramStart"/>
            <w:r w:rsidRPr="002009A2">
              <w:rPr>
                <w:sz w:val="24"/>
                <w:szCs w:val="24"/>
                <w:vertAlign w:val="superscript"/>
              </w:rPr>
              <w:t>.н</w:t>
            </w:r>
            <w:proofErr w:type="gramEnd"/>
            <w:r w:rsidRPr="002009A2">
              <w:rPr>
                <w:sz w:val="24"/>
                <w:szCs w:val="24"/>
                <w:vertAlign w:val="superscript"/>
              </w:rPr>
              <w:t>ужды</w:t>
            </w:r>
            <w:r w:rsidRPr="002009A2">
              <w:rPr>
                <w:sz w:val="24"/>
                <w:szCs w:val="24"/>
                <w:vertAlign w:val="subscript"/>
              </w:rPr>
              <w:t>i-2</w:t>
            </w:r>
            <w:r w:rsidRPr="002009A2">
              <w:rPr>
                <w:sz w:val="24"/>
                <w:szCs w:val="24"/>
              </w:rPr>
              <w:t xml:space="preserve"> - </w:t>
            </w:r>
            <w:proofErr w:type="spellStart"/>
            <w:r w:rsidRPr="002009A2">
              <w:rPr>
                <w:sz w:val="24"/>
                <w:szCs w:val="24"/>
              </w:rPr>
              <w:t>Q</w:t>
            </w:r>
            <w:r w:rsidRPr="002009A2">
              <w:rPr>
                <w:sz w:val="24"/>
                <w:szCs w:val="24"/>
                <w:vertAlign w:val="superscript"/>
              </w:rPr>
              <w:t>реализовано</w:t>
            </w:r>
            <w:proofErr w:type="spellEnd"/>
          </w:p>
        </w:tc>
      </w:tr>
      <w:tr w:rsidR="002009A2" w:rsidRPr="002009A2" w:rsidTr="00331351">
        <w:trPr>
          <w:trHeight w:val="1650"/>
        </w:trPr>
        <w:tc>
          <w:tcPr>
            <w:tcW w:w="1960" w:type="dxa"/>
            <w:tcBorders>
              <w:top w:val="nil"/>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lastRenderedPageBreak/>
              <w:t>При методе индексации</w:t>
            </w:r>
          </w:p>
        </w:tc>
        <w:tc>
          <w:tcPr>
            <w:tcW w:w="8660" w:type="dxa"/>
            <w:gridSpan w:val="4"/>
            <w:tcBorders>
              <w:top w:val="nil"/>
              <w:left w:val="nil"/>
              <w:bottom w:val="single" w:sz="4" w:space="0" w:color="auto"/>
              <w:right w:val="single" w:sz="4" w:space="0" w:color="000000"/>
            </w:tcBorders>
            <w:vAlign w:val="center"/>
          </w:tcPr>
          <w:p w:rsidR="002009A2" w:rsidRPr="002009A2" w:rsidRDefault="002009A2" w:rsidP="00331351">
            <w:pPr>
              <w:rPr>
                <w:sz w:val="24"/>
                <w:szCs w:val="24"/>
              </w:rPr>
            </w:pPr>
            <w:r w:rsidRPr="002009A2">
              <w:rPr>
                <w:sz w:val="24"/>
                <w:szCs w:val="24"/>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2009A2" w:rsidRPr="002009A2" w:rsidTr="00331351">
        <w:trPr>
          <w:trHeight w:val="945"/>
        </w:trPr>
        <w:tc>
          <w:tcPr>
            <w:tcW w:w="1960" w:type="dxa"/>
            <w:tcBorders>
              <w:top w:val="nil"/>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 xml:space="preserve">Расчет фактических расходов </w:t>
            </w:r>
            <w:proofErr w:type="gramStart"/>
            <w:r w:rsidRPr="002009A2">
              <w:rPr>
                <w:sz w:val="24"/>
                <w:szCs w:val="24"/>
              </w:rPr>
              <w:t>на</w:t>
            </w:r>
            <w:proofErr w:type="gramEnd"/>
            <w:r w:rsidRPr="002009A2">
              <w:rPr>
                <w:sz w:val="24"/>
                <w:szCs w:val="24"/>
              </w:rPr>
              <w:t xml:space="preserve"> э/э</w:t>
            </w:r>
          </w:p>
        </w:tc>
        <w:tc>
          <w:tcPr>
            <w:tcW w:w="8660" w:type="dxa"/>
            <w:gridSpan w:val="4"/>
            <w:tcBorders>
              <w:top w:val="single" w:sz="4" w:space="0" w:color="auto"/>
              <w:left w:val="nil"/>
              <w:bottom w:val="single" w:sz="4" w:space="0" w:color="auto"/>
              <w:right w:val="single" w:sz="4" w:space="0" w:color="000000"/>
            </w:tcBorders>
            <w:vAlign w:val="center"/>
          </w:tcPr>
          <w:p w:rsidR="002009A2" w:rsidRPr="002009A2" w:rsidRDefault="002009A2" w:rsidP="00331351">
            <w:pPr>
              <w:rPr>
                <w:sz w:val="24"/>
                <w:szCs w:val="24"/>
              </w:rPr>
            </w:pPr>
            <w:r w:rsidRPr="002009A2">
              <w:rPr>
                <w:b/>
                <w:bCs/>
                <w:sz w:val="24"/>
                <w:szCs w:val="24"/>
              </w:rPr>
              <w:t>РЭ</w:t>
            </w:r>
            <w:r w:rsidRPr="002009A2">
              <w:rPr>
                <w:b/>
                <w:bCs/>
                <w:sz w:val="24"/>
                <w:szCs w:val="24"/>
                <w:vertAlign w:val="superscript"/>
              </w:rPr>
              <w:t>ф</w:t>
            </w:r>
            <w:r w:rsidRPr="002009A2">
              <w:rPr>
                <w:b/>
                <w:bCs/>
                <w:sz w:val="24"/>
                <w:szCs w:val="24"/>
                <w:vertAlign w:val="subscript"/>
              </w:rPr>
              <w:t>i-2</w:t>
            </w:r>
            <w:r w:rsidRPr="002009A2">
              <w:rPr>
                <w:sz w:val="24"/>
                <w:szCs w:val="24"/>
              </w:rPr>
              <w:t xml:space="preserve"> = V</w:t>
            </w:r>
            <w:r w:rsidRPr="002009A2">
              <w:rPr>
                <w:sz w:val="24"/>
                <w:szCs w:val="24"/>
                <w:vertAlign w:val="superscript"/>
              </w:rPr>
              <w:t>ф</w:t>
            </w:r>
            <w:r w:rsidRPr="002009A2">
              <w:rPr>
                <w:sz w:val="24"/>
                <w:szCs w:val="24"/>
                <w:vertAlign w:val="subscript"/>
              </w:rPr>
              <w:t>i-2</w:t>
            </w:r>
            <w:r w:rsidRPr="002009A2">
              <w:rPr>
                <w:sz w:val="24"/>
                <w:szCs w:val="24"/>
              </w:rPr>
              <w:t xml:space="preserve"> * ЦР</w:t>
            </w:r>
            <w:r w:rsidRPr="002009A2">
              <w:rPr>
                <w:sz w:val="24"/>
                <w:szCs w:val="24"/>
                <w:vertAlign w:val="superscript"/>
              </w:rPr>
              <w:t>ф</w:t>
            </w:r>
            <w:r w:rsidRPr="002009A2">
              <w:rPr>
                <w:sz w:val="24"/>
                <w:szCs w:val="24"/>
                <w:vertAlign w:val="subscript"/>
              </w:rPr>
              <w:t xml:space="preserve">i-2 </w:t>
            </w:r>
          </w:p>
        </w:tc>
      </w:tr>
      <w:tr w:rsidR="002009A2" w:rsidRPr="002009A2" w:rsidTr="00331351">
        <w:trPr>
          <w:trHeight w:val="1905"/>
        </w:trPr>
        <w:tc>
          <w:tcPr>
            <w:tcW w:w="1960" w:type="dxa"/>
            <w:tcBorders>
              <w:top w:val="nil"/>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roofErr w:type="gramStart"/>
            <w:r w:rsidRPr="002009A2">
              <w:rPr>
                <w:sz w:val="24"/>
                <w:szCs w:val="24"/>
              </w:rPr>
              <w:t>Расчет расходов на э/э, учтенных при установлении (корректировке) тарифов</w:t>
            </w:r>
            <w:proofErr w:type="gramEnd"/>
          </w:p>
        </w:tc>
        <w:tc>
          <w:tcPr>
            <w:tcW w:w="8660" w:type="dxa"/>
            <w:gridSpan w:val="4"/>
            <w:tcBorders>
              <w:top w:val="single" w:sz="4" w:space="0" w:color="auto"/>
              <w:left w:val="nil"/>
              <w:bottom w:val="single" w:sz="4" w:space="0" w:color="auto"/>
              <w:right w:val="single" w:sz="4" w:space="0" w:color="auto"/>
            </w:tcBorders>
            <w:vAlign w:val="center"/>
          </w:tcPr>
          <w:p w:rsidR="002009A2" w:rsidRPr="002009A2" w:rsidRDefault="002009A2" w:rsidP="00331351">
            <w:pPr>
              <w:rPr>
                <w:sz w:val="24"/>
                <w:szCs w:val="24"/>
              </w:rPr>
            </w:pPr>
            <w:r w:rsidRPr="002009A2">
              <w:rPr>
                <w:b/>
                <w:bCs/>
                <w:sz w:val="24"/>
                <w:szCs w:val="24"/>
              </w:rPr>
              <w:t>РЭ</w:t>
            </w:r>
            <w:r w:rsidRPr="002009A2">
              <w:rPr>
                <w:b/>
                <w:bCs/>
                <w:sz w:val="24"/>
                <w:szCs w:val="24"/>
                <w:vertAlign w:val="superscript"/>
              </w:rPr>
              <w:t>пл</w:t>
            </w:r>
            <w:r w:rsidRPr="002009A2">
              <w:rPr>
                <w:b/>
                <w:bCs/>
                <w:sz w:val="24"/>
                <w:szCs w:val="24"/>
                <w:vertAlign w:val="subscript"/>
              </w:rPr>
              <w:t>i-2</w:t>
            </w:r>
            <w:r w:rsidRPr="002009A2">
              <w:rPr>
                <w:sz w:val="24"/>
                <w:szCs w:val="24"/>
              </w:rPr>
              <w:t xml:space="preserve"> = УП</w:t>
            </w:r>
            <w:r w:rsidRPr="002009A2">
              <w:rPr>
                <w:sz w:val="24"/>
                <w:szCs w:val="24"/>
                <w:vertAlign w:val="superscript"/>
              </w:rPr>
              <w:t>эф</w:t>
            </w:r>
            <w:r w:rsidRPr="002009A2">
              <w:rPr>
                <w:sz w:val="24"/>
                <w:szCs w:val="24"/>
                <w:vertAlign w:val="subscript"/>
              </w:rPr>
              <w:t xml:space="preserve">i-2 </w:t>
            </w:r>
            <w:r w:rsidRPr="002009A2">
              <w:rPr>
                <w:sz w:val="24"/>
                <w:szCs w:val="24"/>
              </w:rPr>
              <w:t>* Q</w:t>
            </w:r>
            <w:r w:rsidRPr="002009A2">
              <w:rPr>
                <w:sz w:val="24"/>
                <w:szCs w:val="24"/>
                <w:vertAlign w:val="superscript"/>
              </w:rPr>
              <w:t>эф</w:t>
            </w:r>
            <w:r w:rsidRPr="002009A2">
              <w:rPr>
                <w:sz w:val="24"/>
                <w:szCs w:val="24"/>
                <w:vertAlign w:val="subscript"/>
              </w:rPr>
              <w:t>i-2</w:t>
            </w:r>
            <w:r w:rsidRPr="002009A2">
              <w:rPr>
                <w:sz w:val="24"/>
                <w:szCs w:val="24"/>
              </w:rPr>
              <w:t xml:space="preserve"> * </w:t>
            </w:r>
            <w:proofErr w:type="spellStart"/>
            <w:r w:rsidRPr="002009A2">
              <w:rPr>
                <w:sz w:val="24"/>
                <w:szCs w:val="24"/>
              </w:rPr>
              <w:t>ЦТ</w:t>
            </w:r>
            <w:proofErr w:type="gramStart"/>
            <w:r w:rsidRPr="002009A2">
              <w:rPr>
                <w:sz w:val="24"/>
                <w:szCs w:val="24"/>
                <w:vertAlign w:val="superscript"/>
              </w:rPr>
              <w:t>ф</w:t>
            </w:r>
            <w:proofErr w:type="spellEnd"/>
            <w:r w:rsidRPr="002009A2">
              <w:rPr>
                <w:sz w:val="24"/>
                <w:szCs w:val="24"/>
                <w:vertAlign w:val="superscript"/>
              </w:rPr>
              <w:t>(</w:t>
            </w:r>
            <w:proofErr w:type="spellStart"/>
            <w:proofErr w:type="gramEnd"/>
            <w:r w:rsidRPr="002009A2">
              <w:rPr>
                <w:sz w:val="24"/>
                <w:szCs w:val="24"/>
                <w:vertAlign w:val="superscript"/>
              </w:rPr>
              <w:t>расч</w:t>
            </w:r>
            <w:proofErr w:type="spellEnd"/>
            <w:r w:rsidRPr="002009A2">
              <w:rPr>
                <w:sz w:val="24"/>
                <w:szCs w:val="24"/>
                <w:vertAlign w:val="superscript"/>
              </w:rPr>
              <w:t>)</w:t>
            </w:r>
            <w:r w:rsidRPr="002009A2">
              <w:rPr>
                <w:sz w:val="24"/>
                <w:szCs w:val="24"/>
                <w:vertAlign w:val="subscript"/>
              </w:rPr>
              <w:t xml:space="preserve">i-2 </w:t>
            </w:r>
            <w:r w:rsidRPr="002009A2">
              <w:rPr>
                <w:sz w:val="24"/>
                <w:szCs w:val="24"/>
              </w:rPr>
              <w:t>, где Q</w:t>
            </w:r>
            <w:r w:rsidRPr="002009A2">
              <w:rPr>
                <w:sz w:val="24"/>
                <w:szCs w:val="24"/>
                <w:vertAlign w:val="superscript"/>
              </w:rPr>
              <w:t>эф</w:t>
            </w:r>
            <w:r w:rsidRPr="002009A2">
              <w:rPr>
                <w:sz w:val="24"/>
                <w:szCs w:val="24"/>
                <w:vertAlign w:val="subscript"/>
              </w:rPr>
              <w:t xml:space="preserve">i-2 </w:t>
            </w:r>
            <w:r w:rsidRPr="002009A2">
              <w:rPr>
                <w:sz w:val="24"/>
                <w:szCs w:val="24"/>
              </w:rPr>
              <w:t xml:space="preserve"> -  объем поданной воды (принятых сточных вод) в i-2 году с учетом уровня потерь воды (ПВ</w:t>
            </w:r>
            <w:r w:rsidRPr="002009A2">
              <w:rPr>
                <w:sz w:val="24"/>
                <w:szCs w:val="24"/>
                <w:vertAlign w:val="superscript"/>
              </w:rPr>
              <w:t>дпр</w:t>
            </w:r>
            <w:r w:rsidRPr="002009A2">
              <w:rPr>
                <w:sz w:val="24"/>
                <w:szCs w:val="24"/>
                <w:vertAlign w:val="subscript"/>
              </w:rPr>
              <w:t>i-2</w:t>
            </w:r>
            <w:r w:rsidRPr="002009A2">
              <w:rPr>
                <w:sz w:val="24"/>
                <w:szCs w:val="24"/>
              </w:rPr>
              <w:t>), тыс. куб. м</w:t>
            </w:r>
          </w:p>
        </w:tc>
      </w:tr>
      <w:tr w:rsidR="002009A2" w:rsidRPr="002009A2" w:rsidTr="00331351">
        <w:trPr>
          <w:trHeight w:val="660"/>
        </w:trPr>
        <w:tc>
          <w:tcPr>
            <w:tcW w:w="10620" w:type="dxa"/>
            <w:gridSpan w:val="5"/>
            <w:tcBorders>
              <w:top w:val="single" w:sz="4" w:space="0" w:color="auto"/>
              <w:left w:val="nil"/>
              <w:bottom w:val="nil"/>
              <w:right w:val="nil"/>
            </w:tcBorders>
            <w:noWrap/>
            <w:vAlign w:val="center"/>
          </w:tcPr>
          <w:p w:rsidR="002009A2" w:rsidRPr="002009A2" w:rsidRDefault="002009A2" w:rsidP="00331351">
            <w:pPr>
              <w:jc w:val="center"/>
              <w:rPr>
                <w:b/>
                <w:bCs/>
                <w:sz w:val="24"/>
                <w:szCs w:val="24"/>
              </w:rPr>
            </w:pPr>
            <w:r w:rsidRPr="002009A2">
              <w:rPr>
                <w:b/>
                <w:bCs/>
                <w:sz w:val="24"/>
                <w:szCs w:val="24"/>
              </w:rPr>
              <w:t>РЭ</w:t>
            </w:r>
            <w:r w:rsidRPr="002009A2">
              <w:rPr>
                <w:b/>
                <w:bCs/>
                <w:sz w:val="24"/>
                <w:szCs w:val="24"/>
                <w:vertAlign w:val="superscript"/>
              </w:rPr>
              <w:t>сверхнорм</w:t>
            </w:r>
            <w:r w:rsidRPr="002009A2">
              <w:rPr>
                <w:b/>
                <w:bCs/>
                <w:sz w:val="24"/>
                <w:szCs w:val="24"/>
                <w:vertAlign w:val="subscript"/>
              </w:rPr>
              <w:t xml:space="preserve">i-2 </w:t>
            </w:r>
            <w:r w:rsidRPr="002009A2">
              <w:rPr>
                <w:b/>
                <w:bCs/>
                <w:sz w:val="24"/>
                <w:szCs w:val="24"/>
              </w:rPr>
              <w:t>= РЭ</w:t>
            </w:r>
            <w:r w:rsidRPr="002009A2">
              <w:rPr>
                <w:b/>
                <w:bCs/>
                <w:sz w:val="24"/>
                <w:szCs w:val="24"/>
                <w:vertAlign w:val="superscript"/>
              </w:rPr>
              <w:t>ф</w:t>
            </w:r>
            <w:r w:rsidRPr="002009A2">
              <w:rPr>
                <w:b/>
                <w:bCs/>
                <w:sz w:val="24"/>
                <w:szCs w:val="24"/>
                <w:vertAlign w:val="subscript"/>
              </w:rPr>
              <w:t xml:space="preserve">i-2 </w:t>
            </w:r>
            <w:r w:rsidRPr="002009A2">
              <w:rPr>
                <w:b/>
                <w:bCs/>
                <w:sz w:val="24"/>
                <w:szCs w:val="24"/>
              </w:rPr>
              <w:t xml:space="preserve"> - РЭ</w:t>
            </w:r>
            <w:r w:rsidRPr="002009A2">
              <w:rPr>
                <w:b/>
                <w:bCs/>
                <w:sz w:val="24"/>
                <w:szCs w:val="24"/>
                <w:vertAlign w:val="superscript"/>
              </w:rPr>
              <w:t>пл</w:t>
            </w:r>
            <w:r w:rsidRPr="002009A2">
              <w:rPr>
                <w:b/>
                <w:bCs/>
                <w:sz w:val="24"/>
                <w:szCs w:val="24"/>
                <w:vertAlign w:val="subscript"/>
              </w:rPr>
              <w:t xml:space="preserve">i-2 </w:t>
            </w:r>
            <w:r w:rsidRPr="002009A2">
              <w:rPr>
                <w:b/>
                <w:bCs/>
                <w:sz w:val="24"/>
                <w:szCs w:val="24"/>
              </w:rPr>
              <w:t xml:space="preserve">- </w:t>
            </w:r>
            <w:proofErr w:type="spellStart"/>
            <w:r w:rsidRPr="002009A2">
              <w:rPr>
                <w:b/>
                <w:bCs/>
                <w:sz w:val="24"/>
                <w:szCs w:val="24"/>
              </w:rPr>
              <w:t>ΔРЭ</w:t>
            </w:r>
            <w:r w:rsidRPr="002009A2">
              <w:rPr>
                <w:b/>
                <w:bCs/>
                <w:sz w:val="24"/>
                <w:szCs w:val="24"/>
                <w:vertAlign w:val="superscript"/>
              </w:rPr>
              <w:t>кор</w:t>
            </w:r>
            <w:proofErr w:type="gramStart"/>
            <w:r w:rsidRPr="002009A2">
              <w:rPr>
                <w:b/>
                <w:bCs/>
                <w:sz w:val="24"/>
                <w:szCs w:val="24"/>
                <w:vertAlign w:val="subscript"/>
              </w:rPr>
              <w:t>i</w:t>
            </w:r>
            <w:proofErr w:type="spellEnd"/>
            <w:proofErr w:type="gramEnd"/>
          </w:p>
        </w:tc>
      </w:tr>
      <w:tr w:rsidR="002009A2" w:rsidRPr="002009A2" w:rsidTr="00331351">
        <w:trPr>
          <w:trHeight w:val="2970"/>
        </w:trPr>
        <w:tc>
          <w:tcPr>
            <w:tcW w:w="10620" w:type="dxa"/>
            <w:gridSpan w:val="5"/>
            <w:tcBorders>
              <w:top w:val="nil"/>
              <w:left w:val="nil"/>
              <w:bottom w:val="nil"/>
              <w:right w:val="nil"/>
            </w:tcBorders>
            <w:vAlign w:val="center"/>
          </w:tcPr>
          <w:p w:rsidR="002009A2" w:rsidRPr="002009A2" w:rsidRDefault="002009A2" w:rsidP="00331351">
            <w:pPr>
              <w:rPr>
                <w:sz w:val="24"/>
                <w:szCs w:val="24"/>
              </w:rPr>
            </w:pPr>
            <w:r w:rsidRPr="002009A2">
              <w:rPr>
                <w:sz w:val="24"/>
                <w:szCs w:val="24"/>
              </w:rPr>
              <w:t xml:space="preserve">При этом </w:t>
            </w:r>
            <w:proofErr w:type="spellStart"/>
            <w:r w:rsidRPr="002009A2">
              <w:rPr>
                <w:b/>
                <w:bCs/>
                <w:i/>
                <w:iCs/>
                <w:sz w:val="24"/>
                <w:szCs w:val="24"/>
              </w:rPr>
              <w:t>РЭ</w:t>
            </w:r>
            <w:r w:rsidRPr="002009A2">
              <w:rPr>
                <w:b/>
                <w:bCs/>
                <w:i/>
                <w:iCs/>
                <w:sz w:val="24"/>
                <w:szCs w:val="24"/>
                <w:vertAlign w:val="superscript"/>
              </w:rPr>
              <w:t>ск</w:t>
            </w:r>
            <w:r w:rsidRPr="002009A2">
              <w:rPr>
                <w:b/>
                <w:bCs/>
                <w:i/>
                <w:iCs/>
                <w:sz w:val="24"/>
                <w:szCs w:val="24"/>
                <w:vertAlign w:val="subscript"/>
              </w:rPr>
              <w:t>i</w:t>
            </w:r>
            <w:proofErr w:type="spellEnd"/>
            <w:r w:rsidRPr="002009A2">
              <w:rPr>
                <w:b/>
                <w:bCs/>
                <w:i/>
                <w:iCs/>
                <w:sz w:val="24"/>
                <w:szCs w:val="24"/>
                <w:vertAlign w:val="subscript"/>
              </w:rPr>
              <w:t xml:space="preserve"> </w:t>
            </w:r>
            <w:r w:rsidRPr="002009A2">
              <w:rPr>
                <w:b/>
                <w:bCs/>
                <w:i/>
                <w:iCs/>
                <w:sz w:val="24"/>
                <w:szCs w:val="24"/>
              </w:rPr>
              <w:t xml:space="preserve"> = </w:t>
            </w:r>
            <w:proofErr w:type="spellStart"/>
            <w:r w:rsidRPr="002009A2">
              <w:rPr>
                <w:b/>
                <w:bCs/>
                <w:i/>
                <w:iCs/>
                <w:sz w:val="24"/>
                <w:szCs w:val="24"/>
              </w:rPr>
              <w:t>УП</w:t>
            </w:r>
            <w:r w:rsidRPr="002009A2">
              <w:rPr>
                <w:b/>
                <w:bCs/>
                <w:i/>
                <w:iCs/>
                <w:sz w:val="24"/>
                <w:szCs w:val="24"/>
                <w:vertAlign w:val="superscript"/>
              </w:rPr>
              <w:t>эф</w:t>
            </w:r>
            <w:proofErr w:type="spellEnd"/>
            <w:r w:rsidRPr="002009A2">
              <w:rPr>
                <w:b/>
                <w:bCs/>
                <w:i/>
                <w:iCs/>
                <w:sz w:val="24"/>
                <w:szCs w:val="24"/>
                <w:vertAlign w:val="superscript"/>
              </w:rPr>
              <w:t xml:space="preserve"> </w:t>
            </w:r>
            <w:r w:rsidRPr="002009A2">
              <w:rPr>
                <w:b/>
                <w:bCs/>
                <w:i/>
                <w:iCs/>
                <w:sz w:val="24"/>
                <w:szCs w:val="24"/>
                <w:vertAlign w:val="subscript"/>
              </w:rPr>
              <w:t xml:space="preserve">i </w:t>
            </w:r>
            <w:r w:rsidRPr="002009A2">
              <w:rPr>
                <w:b/>
                <w:bCs/>
                <w:i/>
                <w:iCs/>
                <w:sz w:val="24"/>
                <w:szCs w:val="24"/>
              </w:rPr>
              <w:t xml:space="preserve">* </w:t>
            </w:r>
            <w:proofErr w:type="spellStart"/>
            <w:proofErr w:type="gramStart"/>
            <w:r w:rsidRPr="002009A2">
              <w:rPr>
                <w:b/>
                <w:bCs/>
                <w:i/>
                <w:iCs/>
                <w:sz w:val="24"/>
                <w:szCs w:val="24"/>
              </w:rPr>
              <w:t>Q</w:t>
            </w:r>
            <w:proofErr w:type="gramEnd"/>
            <w:r w:rsidRPr="002009A2">
              <w:rPr>
                <w:b/>
                <w:bCs/>
                <w:i/>
                <w:iCs/>
                <w:sz w:val="24"/>
                <w:szCs w:val="24"/>
                <w:vertAlign w:val="superscript"/>
              </w:rPr>
              <w:t>ск</w:t>
            </w:r>
            <w:r w:rsidRPr="002009A2">
              <w:rPr>
                <w:b/>
                <w:bCs/>
                <w:i/>
                <w:iCs/>
                <w:sz w:val="24"/>
                <w:szCs w:val="24"/>
                <w:vertAlign w:val="subscript"/>
              </w:rPr>
              <w:t>i</w:t>
            </w:r>
            <w:proofErr w:type="spellEnd"/>
            <w:r w:rsidRPr="002009A2">
              <w:rPr>
                <w:b/>
                <w:bCs/>
                <w:i/>
                <w:iCs/>
                <w:sz w:val="24"/>
                <w:szCs w:val="24"/>
              </w:rPr>
              <w:t xml:space="preserve">* </w:t>
            </w:r>
            <w:proofErr w:type="spellStart"/>
            <w:r w:rsidRPr="002009A2">
              <w:rPr>
                <w:b/>
                <w:bCs/>
                <w:i/>
                <w:iCs/>
                <w:sz w:val="24"/>
                <w:szCs w:val="24"/>
              </w:rPr>
              <w:t>ЦТ</w:t>
            </w:r>
            <w:r w:rsidRPr="002009A2">
              <w:rPr>
                <w:b/>
                <w:bCs/>
                <w:i/>
                <w:iCs/>
                <w:sz w:val="24"/>
                <w:szCs w:val="24"/>
                <w:vertAlign w:val="superscript"/>
              </w:rPr>
              <w:t>ск</w:t>
            </w:r>
            <w:r w:rsidRPr="002009A2">
              <w:rPr>
                <w:b/>
                <w:bCs/>
                <w:i/>
                <w:iCs/>
                <w:sz w:val="24"/>
                <w:szCs w:val="24"/>
                <w:vertAlign w:val="subscript"/>
              </w:rPr>
              <w:t>i</w:t>
            </w:r>
            <w:proofErr w:type="spellEnd"/>
            <w:r w:rsidRPr="002009A2">
              <w:rPr>
                <w:sz w:val="24"/>
                <w:szCs w:val="24"/>
              </w:rPr>
              <w:t xml:space="preserve"> , где </w:t>
            </w:r>
            <w:proofErr w:type="spellStart"/>
            <w:r w:rsidRPr="002009A2">
              <w:rPr>
                <w:sz w:val="24"/>
                <w:szCs w:val="24"/>
              </w:rPr>
              <w:t>РЭ</w:t>
            </w:r>
            <w:r w:rsidRPr="002009A2">
              <w:rPr>
                <w:sz w:val="24"/>
                <w:szCs w:val="24"/>
                <w:vertAlign w:val="superscript"/>
              </w:rPr>
              <w:t>ск</w:t>
            </w:r>
            <w:r w:rsidRPr="002009A2">
              <w:rPr>
                <w:sz w:val="24"/>
                <w:szCs w:val="24"/>
                <w:vertAlign w:val="subscript"/>
              </w:rPr>
              <w:t>i</w:t>
            </w:r>
            <w:proofErr w:type="spellEnd"/>
            <w:r w:rsidRPr="002009A2">
              <w:rPr>
                <w:sz w:val="24"/>
                <w:szCs w:val="24"/>
                <w:vertAlign w:val="subscript"/>
              </w:rPr>
              <w:t xml:space="preserve"> </w:t>
            </w:r>
            <w:r w:rsidRPr="002009A2">
              <w:rPr>
                <w:sz w:val="24"/>
                <w:szCs w:val="24"/>
              </w:rPr>
              <w:t xml:space="preserve"> - скорректированная величина расходов на приобретение э/э в i-м году, тыс. руб.; </w:t>
            </w:r>
            <w:proofErr w:type="spellStart"/>
            <w:r w:rsidRPr="002009A2">
              <w:rPr>
                <w:sz w:val="24"/>
                <w:szCs w:val="24"/>
              </w:rPr>
              <w:t>Q</w:t>
            </w:r>
            <w:r w:rsidRPr="002009A2">
              <w:rPr>
                <w:sz w:val="24"/>
                <w:szCs w:val="24"/>
                <w:vertAlign w:val="superscript"/>
              </w:rPr>
              <w:t>ск</w:t>
            </w:r>
            <w:r w:rsidRPr="002009A2">
              <w:rPr>
                <w:sz w:val="24"/>
                <w:szCs w:val="24"/>
                <w:vertAlign w:val="subscript"/>
              </w:rPr>
              <w:t>i</w:t>
            </w:r>
            <w:proofErr w:type="spellEnd"/>
            <w:r w:rsidRPr="002009A2">
              <w:rPr>
                <w:sz w:val="24"/>
                <w:szCs w:val="24"/>
              </w:rPr>
              <w:t xml:space="preserve">  -  скорректированный объем поданной воды (принятых сточных вод) в i году с учетом уровня потерь воды (</w:t>
            </w:r>
            <w:proofErr w:type="spellStart"/>
            <w:r w:rsidRPr="002009A2">
              <w:rPr>
                <w:sz w:val="24"/>
                <w:szCs w:val="24"/>
              </w:rPr>
              <w:t>ПВ</w:t>
            </w:r>
            <w:r w:rsidRPr="002009A2">
              <w:rPr>
                <w:sz w:val="24"/>
                <w:szCs w:val="24"/>
                <w:vertAlign w:val="superscript"/>
              </w:rPr>
              <w:t>дпр</w:t>
            </w:r>
            <w:r w:rsidRPr="002009A2">
              <w:rPr>
                <w:sz w:val="24"/>
                <w:szCs w:val="24"/>
                <w:vertAlign w:val="subscript"/>
              </w:rPr>
              <w:t>i</w:t>
            </w:r>
            <w:proofErr w:type="spellEnd"/>
            <w:r w:rsidRPr="002009A2">
              <w:rPr>
                <w:sz w:val="24"/>
                <w:szCs w:val="24"/>
              </w:rPr>
              <w:t xml:space="preserve">), тыс. куб. м; </w:t>
            </w:r>
            <w:proofErr w:type="spellStart"/>
            <w:r w:rsidRPr="002009A2">
              <w:rPr>
                <w:sz w:val="24"/>
                <w:szCs w:val="24"/>
              </w:rPr>
              <w:t>ЦТ</w:t>
            </w:r>
            <w:r w:rsidRPr="002009A2">
              <w:rPr>
                <w:sz w:val="24"/>
                <w:szCs w:val="24"/>
                <w:vertAlign w:val="superscript"/>
              </w:rPr>
              <w:t>ск</w:t>
            </w:r>
            <w:r w:rsidRPr="002009A2">
              <w:rPr>
                <w:sz w:val="24"/>
                <w:szCs w:val="24"/>
                <w:vertAlign w:val="subscript"/>
              </w:rPr>
              <w:t>i</w:t>
            </w:r>
            <w:proofErr w:type="spellEnd"/>
            <w:r w:rsidRPr="002009A2">
              <w:rPr>
                <w:sz w:val="24"/>
                <w:szCs w:val="24"/>
                <w:vertAlign w:val="subscript"/>
              </w:rPr>
              <w:t xml:space="preserve">  </w:t>
            </w:r>
            <w:r w:rsidRPr="002009A2">
              <w:rPr>
                <w:sz w:val="24"/>
                <w:szCs w:val="24"/>
              </w:rPr>
              <w:t xml:space="preserve">-  скорректированная цена на э/э, определяемая в i-м году, руб./кВт*ч; </w:t>
            </w:r>
            <w:proofErr w:type="spellStart"/>
            <w:r w:rsidRPr="002009A2">
              <w:rPr>
                <w:b/>
                <w:bCs/>
                <w:sz w:val="24"/>
                <w:szCs w:val="24"/>
              </w:rPr>
              <w:t>ΔРЭ</w:t>
            </w:r>
            <w:r w:rsidRPr="002009A2">
              <w:rPr>
                <w:b/>
                <w:bCs/>
                <w:sz w:val="24"/>
                <w:szCs w:val="24"/>
                <w:vertAlign w:val="superscript"/>
              </w:rPr>
              <w:t>кор</w:t>
            </w:r>
            <w:proofErr w:type="gramStart"/>
            <w:r w:rsidRPr="002009A2">
              <w:rPr>
                <w:b/>
                <w:bCs/>
                <w:sz w:val="24"/>
                <w:szCs w:val="24"/>
                <w:vertAlign w:val="subscript"/>
              </w:rPr>
              <w:t>i</w:t>
            </w:r>
            <w:proofErr w:type="spellEnd"/>
            <w:proofErr w:type="gramEnd"/>
            <w:r w:rsidRPr="002009A2">
              <w:rPr>
                <w:b/>
                <w:bCs/>
                <w:sz w:val="24"/>
                <w:szCs w:val="24"/>
              </w:rPr>
              <w:t xml:space="preserve"> = </w:t>
            </w:r>
            <w:proofErr w:type="spellStart"/>
            <w:r w:rsidRPr="002009A2">
              <w:rPr>
                <w:b/>
                <w:bCs/>
                <w:sz w:val="24"/>
                <w:szCs w:val="24"/>
              </w:rPr>
              <w:t>РЭ</w:t>
            </w:r>
            <w:r w:rsidRPr="002009A2">
              <w:rPr>
                <w:b/>
                <w:bCs/>
                <w:sz w:val="24"/>
                <w:szCs w:val="24"/>
                <w:vertAlign w:val="superscript"/>
              </w:rPr>
              <w:t>ск</w:t>
            </w:r>
            <w:r w:rsidRPr="002009A2">
              <w:rPr>
                <w:b/>
                <w:bCs/>
                <w:sz w:val="24"/>
                <w:szCs w:val="24"/>
                <w:vertAlign w:val="subscript"/>
              </w:rPr>
              <w:t>i</w:t>
            </w:r>
            <w:proofErr w:type="spellEnd"/>
            <w:r w:rsidRPr="002009A2">
              <w:rPr>
                <w:b/>
                <w:bCs/>
                <w:sz w:val="24"/>
                <w:szCs w:val="24"/>
              </w:rPr>
              <w:t xml:space="preserve"> - РЭ</w:t>
            </w:r>
            <w:r w:rsidRPr="002009A2">
              <w:rPr>
                <w:b/>
                <w:bCs/>
                <w:sz w:val="24"/>
                <w:szCs w:val="24"/>
                <w:vertAlign w:val="superscript"/>
              </w:rPr>
              <w:t>пл</w:t>
            </w:r>
            <w:r w:rsidRPr="002009A2">
              <w:rPr>
                <w:b/>
                <w:bCs/>
                <w:sz w:val="24"/>
                <w:szCs w:val="24"/>
                <w:vertAlign w:val="subscript"/>
              </w:rPr>
              <w:t>i-2</w:t>
            </w:r>
            <w:r w:rsidRPr="002009A2">
              <w:rPr>
                <w:sz w:val="24"/>
                <w:szCs w:val="24"/>
                <w:vertAlign w:val="subscript"/>
              </w:rPr>
              <w:t xml:space="preserve"> </w:t>
            </w:r>
            <w:r w:rsidRPr="002009A2">
              <w:rPr>
                <w:sz w:val="24"/>
                <w:szCs w:val="24"/>
              </w:rPr>
              <w:t xml:space="preserve"> </w:t>
            </w:r>
          </w:p>
        </w:tc>
      </w:tr>
    </w:tbl>
    <w:p w:rsidR="002009A2" w:rsidRPr="002009A2" w:rsidRDefault="002009A2" w:rsidP="002009A2">
      <w:pPr>
        <w:pStyle w:val="ConsPlusNormal"/>
        <w:ind w:firstLine="708"/>
        <w:rPr>
          <w:rFonts w:ascii="Times New Roman" w:hAnsi="Times New Roman" w:cs="Times New Roman"/>
          <w:sz w:val="24"/>
          <w:szCs w:val="24"/>
        </w:rPr>
      </w:pPr>
      <w:r w:rsidRPr="002009A2">
        <w:rPr>
          <w:rFonts w:ascii="Times New Roman" w:hAnsi="Times New Roman" w:cs="Times New Roman"/>
          <w:sz w:val="24"/>
          <w:szCs w:val="24"/>
        </w:rPr>
        <w:t xml:space="preserve">2) </w:t>
      </w:r>
      <w:r w:rsidRPr="002009A2">
        <w:rPr>
          <w:rFonts w:ascii="Times New Roman" w:hAnsi="Times New Roman" w:cs="Times New Roman"/>
          <w:sz w:val="24"/>
          <w:szCs w:val="24"/>
        </w:rPr>
        <w:tab/>
      </w:r>
      <w:r w:rsidRPr="002009A2">
        <w:rPr>
          <w:rFonts w:ascii="Times New Roman" w:hAnsi="Times New Roman" w:cs="Times New Roman"/>
          <w:sz w:val="24"/>
          <w:szCs w:val="24"/>
        </w:rPr>
        <w:tab/>
      </w:r>
      <w:r w:rsidRPr="002009A2">
        <w:rPr>
          <w:rFonts w:ascii="Times New Roman" w:hAnsi="Times New Roman" w:cs="Times New Roman"/>
          <w:sz w:val="24"/>
          <w:szCs w:val="24"/>
        </w:rPr>
        <w:tab/>
      </w:r>
      <w:r w:rsidRPr="002009A2">
        <w:rPr>
          <w:rFonts w:ascii="Times New Roman" w:hAnsi="Times New Roman" w:cs="Times New Roman"/>
          <w:sz w:val="24"/>
          <w:szCs w:val="24"/>
        </w:rPr>
        <w:tab/>
      </w:r>
      <w:r w:rsidRPr="002009A2">
        <w:rPr>
          <w:rFonts w:ascii="Times New Roman" w:hAnsi="Times New Roman" w:cs="Times New Roman"/>
          <w:sz w:val="24"/>
          <w:szCs w:val="24"/>
          <w:lang w:val="en-US"/>
        </w:rPr>
        <w:t>S</w:t>
      </w:r>
      <w:r w:rsidRPr="002009A2">
        <w:rPr>
          <w:rFonts w:ascii="Times New Roman" w:hAnsi="Times New Roman" w:cs="Times New Roman"/>
          <w:sz w:val="24"/>
          <w:szCs w:val="24"/>
        </w:rPr>
        <w:t xml:space="preserve"> = </w:t>
      </w:r>
      <w:r w:rsidRPr="002009A2">
        <w:rPr>
          <w:rFonts w:ascii="Times New Roman" w:hAnsi="Times New Roman" w:cs="Times New Roman"/>
          <w:sz w:val="24"/>
          <w:szCs w:val="24"/>
          <w:lang w:val="en-US"/>
        </w:rPr>
        <w:t>S</w:t>
      </w:r>
      <w:proofErr w:type="spellStart"/>
      <w:r w:rsidRPr="002009A2">
        <w:rPr>
          <w:rFonts w:ascii="Times New Roman" w:hAnsi="Times New Roman" w:cs="Times New Roman"/>
          <w:sz w:val="24"/>
          <w:szCs w:val="24"/>
        </w:rPr>
        <w:t>деб</w:t>
      </w:r>
      <w:proofErr w:type="gramStart"/>
      <w:r w:rsidRPr="002009A2">
        <w:rPr>
          <w:rFonts w:ascii="Times New Roman" w:hAnsi="Times New Roman" w:cs="Times New Roman"/>
          <w:sz w:val="24"/>
          <w:szCs w:val="24"/>
        </w:rPr>
        <w:t>.з</w:t>
      </w:r>
      <w:proofErr w:type="gramEnd"/>
      <w:r w:rsidRPr="002009A2">
        <w:rPr>
          <w:rFonts w:ascii="Times New Roman" w:hAnsi="Times New Roman" w:cs="Times New Roman"/>
          <w:sz w:val="24"/>
          <w:szCs w:val="24"/>
        </w:rPr>
        <w:t>адолженность</w:t>
      </w:r>
      <w:proofErr w:type="spellEnd"/>
      <w:r w:rsidRPr="002009A2">
        <w:rPr>
          <w:rFonts w:ascii="Times New Roman" w:hAnsi="Times New Roman" w:cs="Times New Roman"/>
          <w:sz w:val="24"/>
          <w:szCs w:val="24"/>
        </w:rPr>
        <w:t xml:space="preserve"> невозможная к взысканию, где </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lang w:val="en-US"/>
        </w:rPr>
        <w:t>S</w:t>
      </w:r>
      <w:r w:rsidRPr="002009A2">
        <w:rPr>
          <w:rFonts w:ascii="Times New Roman" w:hAnsi="Times New Roman" w:cs="Times New Roman"/>
          <w:sz w:val="24"/>
          <w:szCs w:val="24"/>
        </w:rPr>
        <w:t xml:space="preserve"> – </w:t>
      </w:r>
      <w:proofErr w:type="gramStart"/>
      <w:r w:rsidRPr="002009A2">
        <w:rPr>
          <w:rFonts w:ascii="Times New Roman" w:hAnsi="Times New Roman" w:cs="Times New Roman"/>
          <w:sz w:val="24"/>
          <w:szCs w:val="24"/>
        </w:rPr>
        <w:t>сумма</w:t>
      </w:r>
      <w:proofErr w:type="gramEnd"/>
      <w:r w:rsidRPr="002009A2">
        <w:rPr>
          <w:rFonts w:ascii="Times New Roman" w:hAnsi="Times New Roman" w:cs="Times New Roman"/>
          <w:sz w:val="24"/>
          <w:szCs w:val="24"/>
        </w:rPr>
        <w:t xml:space="preserve"> субсидии;</w:t>
      </w:r>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lang w:val="en-US"/>
        </w:rPr>
        <w:t>S</w:t>
      </w:r>
      <w:r w:rsidRPr="002009A2">
        <w:rPr>
          <w:rFonts w:ascii="Times New Roman" w:hAnsi="Times New Roman" w:cs="Times New Roman"/>
          <w:sz w:val="24"/>
          <w:szCs w:val="24"/>
        </w:rPr>
        <w:t xml:space="preserve">- </w:t>
      </w:r>
      <w:proofErr w:type="gramStart"/>
      <w:r w:rsidRPr="002009A2">
        <w:rPr>
          <w:rFonts w:ascii="Times New Roman" w:hAnsi="Times New Roman" w:cs="Times New Roman"/>
          <w:sz w:val="24"/>
          <w:szCs w:val="24"/>
        </w:rPr>
        <w:t>сумма</w:t>
      </w:r>
      <w:proofErr w:type="gramEnd"/>
      <w:r w:rsidRPr="002009A2">
        <w:rPr>
          <w:rFonts w:ascii="Times New Roman" w:hAnsi="Times New Roman" w:cs="Times New Roman"/>
          <w:sz w:val="24"/>
          <w:szCs w:val="24"/>
        </w:rPr>
        <w:t xml:space="preserve"> дебиторской задолженности потребителей невозможной к взысканию.</w:t>
      </w:r>
    </w:p>
    <w:p w:rsidR="002009A2" w:rsidRPr="002009A2" w:rsidRDefault="002009A2" w:rsidP="002009A2">
      <w:pPr>
        <w:pStyle w:val="ConsPlusNormal"/>
        <w:ind w:firstLine="709"/>
        <w:jc w:val="both"/>
        <w:rPr>
          <w:rFonts w:ascii="Times New Roman" w:hAnsi="Times New Roman" w:cs="Times New Roman"/>
          <w:sz w:val="24"/>
          <w:szCs w:val="24"/>
        </w:rPr>
      </w:pPr>
      <w:bookmarkStart w:id="1" w:name="P109"/>
      <w:bookmarkEnd w:id="1"/>
      <w:r w:rsidRPr="002009A2">
        <w:rPr>
          <w:rFonts w:ascii="Times New Roman" w:hAnsi="Times New Roman" w:cs="Times New Roman"/>
          <w:sz w:val="24"/>
          <w:szCs w:val="24"/>
        </w:rPr>
        <w:t xml:space="preserve">14. </w:t>
      </w:r>
      <w:proofErr w:type="gramStart"/>
      <w:r w:rsidRPr="002009A2">
        <w:rPr>
          <w:rFonts w:ascii="Times New Roman" w:hAnsi="Times New Roman" w:cs="Times New Roman"/>
          <w:sz w:val="24"/>
          <w:szCs w:val="24"/>
        </w:rPr>
        <w:t>Администрация Дербишевского сельского поселения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 заявке на получение субсидии по форме согласно Приложению № 2 к настоящему Порядку, или на расчетный счет контрагента получателя</w:t>
      </w:r>
      <w:proofErr w:type="gramEnd"/>
      <w:r w:rsidRPr="002009A2">
        <w:rPr>
          <w:rFonts w:ascii="Times New Roman" w:hAnsi="Times New Roman" w:cs="Times New Roman"/>
          <w:sz w:val="24"/>
          <w:szCs w:val="24"/>
        </w:rPr>
        <w:t xml:space="preserve"> субсидии, </w:t>
      </w:r>
      <w:proofErr w:type="gramStart"/>
      <w:r w:rsidRPr="002009A2">
        <w:rPr>
          <w:rFonts w:ascii="Times New Roman" w:hAnsi="Times New Roman" w:cs="Times New Roman"/>
          <w:sz w:val="24"/>
          <w:szCs w:val="24"/>
        </w:rPr>
        <w:t>осуществляющего</w:t>
      </w:r>
      <w:proofErr w:type="gramEnd"/>
      <w:r w:rsidRPr="002009A2">
        <w:rPr>
          <w:rFonts w:ascii="Times New Roman" w:hAnsi="Times New Roman" w:cs="Times New Roman"/>
          <w:sz w:val="24"/>
          <w:szCs w:val="24"/>
        </w:rPr>
        <w:t xml:space="preserve"> поставку топливных ресурсов.</w:t>
      </w:r>
    </w:p>
    <w:p w:rsidR="002009A2" w:rsidRPr="002009A2" w:rsidRDefault="002009A2" w:rsidP="002009A2">
      <w:pPr>
        <w:pStyle w:val="ConsPlusNormal"/>
        <w:ind w:firstLine="709"/>
        <w:jc w:val="both"/>
        <w:rPr>
          <w:rFonts w:ascii="Times New Roman" w:hAnsi="Times New Roman" w:cs="Times New Roman"/>
          <w:sz w:val="24"/>
          <w:szCs w:val="24"/>
        </w:rPr>
      </w:pPr>
      <w:proofErr w:type="gramStart"/>
      <w:r w:rsidRPr="002009A2">
        <w:rPr>
          <w:rFonts w:ascii="Times New Roman" w:hAnsi="Times New Roman" w:cs="Times New Roman"/>
          <w:sz w:val="24"/>
          <w:szCs w:val="24"/>
        </w:rPr>
        <w:t>В случае недостаточности доведенных до Администрации Дербишевского сельского поселения лимитов бюджетных обязательств для оплаты субсидий в соответствии с принятыми решениями о предоставлении субсидий Администрация Дербишевского сельского поселения</w:t>
      </w:r>
      <w:r w:rsidRPr="002009A2">
        <w:rPr>
          <w:sz w:val="24"/>
          <w:szCs w:val="24"/>
        </w:rPr>
        <w:t xml:space="preserve"> </w:t>
      </w:r>
      <w:r w:rsidRPr="002009A2">
        <w:rPr>
          <w:rFonts w:ascii="Times New Roman" w:hAnsi="Times New Roman" w:cs="Times New Roman"/>
          <w:sz w:val="24"/>
          <w:szCs w:val="24"/>
        </w:rPr>
        <w:t>производит уменьшение суммы выплат субсидий в текущем месяце пропорционально для всех получателей субсидий, в отношении которых было принято решение о заключении Соглашении и  выплате субсидии.</w:t>
      </w:r>
      <w:proofErr w:type="gramEnd"/>
    </w:p>
    <w:p w:rsidR="002009A2" w:rsidRPr="002009A2" w:rsidRDefault="002009A2" w:rsidP="002009A2">
      <w:pPr>
        <w:pStyle w:val="ConsPlusNormal"/>
        <w:ind w:firstLine="709"/>
        <w:jc w:val="both"/>
        <w:rPr>
          <w:rFonts w:ascii="Times New Roman" w:hAnsi="Times New Roman" w:cs="Times New Roman"/>
          <w:sz w:val="24"/>
          <w:szCs w:val="24"/>
        </w:rPr>
      </w:pPr>
      <w:r w:rsidRPr="002009A2">
        <w:rPr>
          <w:rFonts w:ascii="Times New Roman" w:hAnsi="Times New Roman" w:cs="Times New Roman"/>
          <w:sz w:val="24"/>
          <w:szCs w:val="24"/>
        </w:rPr>
        <w:t xml:space="preserve">Сумма субсидий, не выплаченная в текущем месяце, может быть выплачена в следующие периоды в </w:t>
      </w:r>
      <w:proofErr w:type="gramStart"/>
      <w:r w:rsidRPr="002009A2">
        <w:rPr>
          <w:rFonts w:ascii="Times New Roman" w:hAnsi="Times New Roman" w:cs="Times New Roman"/>
          <w:sz w:val="24"/>
          <w:szCs w:val="24"/>
        </w:rPr>
        <w:t>пределах</w:t>
      </w:r>
      <w:proofErr w:type="gramEnd"/>
      <w:r w:rsidRPr="002009A2">
        <w:rPr>
          <w:rFonts w:ascii="Times New Roman" w:hAnsi="Times New Roman" w:cs="Times New Roman"/>
          <w:sz w:val="24"/>
          <w:szCs w:val="24"/>
        </w:rPr>
        <w:t xml:space="preserve"> доведенных до Администрации Дербишевского сельского поселения лимитов бюджетных обязательств.</w:t>
      </w:r>
    </w:p>
    <w:p w:rsidR="002009A2" w:rsidRPr="002009A2" w:rsidRDefault="002009A2" w:rsidP="002009A2">
      <w:pPr>
        <w:pStyle w:val="ConsPlusNormal"/>
        <w:ind w:firstLine="709"/>
        <w:jc w:val="both"/>
        <w:rPr>
          <w:rFonts w:ascii="Times New Roman" w:hAnsi="Times New Roman" w:cs="Times New Roman"/>
          <w:b/>
          <w:sz w:val="24"/>
          <w:szCs w:val="24"/>
        </w:rPr>
      </w:pPr>
      <w:bookmarkStart w:id="2" w:name="P115"/>
      <w:bookmarkEnd w:id="2"/>
    </w:p>
    <w:p w:rsidR="002009A2" w:rsidRPr="002009A2" w:rsidRDefault="002009A2" w:rsidP="002009A2">
      <w:pPr>
        <w:pStyle w:val="ConsPlusTitle"/>
        <w:ind w:firstLine="709"/>
        <w:jc w:val="center"/>
        <w:outlineLvl w:val="1"/>
        <w:rPr>
          <w:rFonts w:ascii="Times New Roman" w:hAnsi="Times New Roman" w:cs="Times New Roman"/>
          <w:bCs w:val="0"/>
          <w:sz w:val="24"/>
          <w:szCs w:val="24"/>
        </w:rPr>
      </w:pPr>
      <w:r w:rsidRPr="002009A2">
        <w:rPr>
          <w:rFonts w:ascii="Times New Roman" w:hAnsi="Times New Roman" w:cs="Times New Roman"/>
          <w:bCs w:val="0"/>
          <w:sz w:val="24"/>
          <w:szCs w:val="24"/>
        </w:rPr>
        <w:t xml:space="preserve">IV. </w:t>
      </w:r>
      <w:proofErr w:type="gramStart"/>
      <w:r w:rsidRPr="002009A2">
        <w:rPr>
          <w:rFonts w:ascii="Times New Roman" w:hAnsi="Times New Roman" w:cs="Times New Roman"/>
          <w:bCs w:val="0"/>
          <w:sz w:val="24"/>
          <w:szCs w:val="24"/>
        </w:rPr>
        <w:t>Контроль за</w:t>
      </w:r>
      <w:proofErr w:type="gramEnd"/>
      <w:r w:rsidRPr="002009A2">
        <w:rPr>
          <w:rFonts w:ascii="Times New Roman" w:hAnsi="Times New Roman" w:cs="Times New Roman"/>
          <w:bCs w:val="0"/>
          <w:sz w:val="24"/>
          <w:szCs w:val="24"/>
        </w:rPr>
        <w:t xml:space="preserve"> целевым использованием средств субсидий</w:t>
      </w:r>
    </w:p>
    <w:p w:rsidR="002009A2" w:rsidRPr="002009A2" w:rsidRDefault="002009A2" w:rsidP="002009A2">
      <w:pPr>
        <w:pStyle w:val="ConsPlusTitle"/>
        <w:ind w:firstLine="709"/>
        <w:jc w:val="center"/>
        <w:rPr>
          <w:rFonts w:ascii="Times New Roman" w:hAnsi="Times New Roman" w:cs="Times New Roman"/>
          <w:bCs w:val="0"/>
          <w:sz w:val="24"/>
          <w:szCs w:val="24"/>
        </w:rPr>
      </w:pPr>
      <w:r w:rsidRPr="002009A2">
        <w:rPr>
          <w:rFonts w:ascii="Times New Roman" w:hAnsi="Times New Roman" w:cs="Times New Roman"/>
          <w:bCs w:val="0"/>
          <w:sz w:val="24"/>
          <w:szCs w:val="24"/>
        </w:rPr>
        <w:t>и порядок возврата субсидий в местный бюджет</w:t>
      </w:r>
    </w:p>
    <w:p w:rsidR="002009A2" w:rsidRPr="002009A2" w:rsidRDefault="002009A2" w:rsidP="002009A2">
      <w:pPr>
        <w:ind w:firstLine="709"/>
        <w:jc w:val="both"/>
        <w:rPr>
          <w:sz w:val="24"/>
          <w:szCs w:val="24"/>
        </w:rPr>
      </w:pPr>
    </w:p>
    <w:p w:rsidR="002009A2" w:rsidRPr="002009A2" w:rsidRDefault="002009A2" w:rsidP="002009A2">
      <w:pPr>
        <w:ind w:firstLine="709"/>
        <w:jc w:val="both"/>
        <w:rPr>
          <w:sz w:val="24"/>
          <w:szCs w:val="24"/>
        </w:rPr>
      </w:pPr>
      <w:r w:rsidRPr="002009A2">
        <w:rPr>
          <w:sz w:val="24"/>
          <w:szCs w:val="24"/>
        </w:rPr>
        <w:t xml:space="preserve">16. Субсидия носит целевой характер. Получатели субсидии обязаны направить полученную субсидию на погашение кредиторской задолженности перед поставщиками </w:t>
      </w:r>
      <w:r w:rsidRPr="002009A2">
        <w:rPr>
          <w:sz w:val="24"/>
          <w:szCs w:val="24"/>
        </w:rPr>
        <w:lastRenderedPageBreak/>
        <w:t>топливно-энергетических ресурсов в течение пяти рабочих дней с момента перечисления субсидии на расчетный счет получателя субсидии.</w:t>
      </w:r>
    </w:p>
    <w:p w:rsidR="002009A2" w:rsidRPr="002009A2" w:rsidRDefault="002009A2" w:rsidP="002009A2">
      <w:pPr>
        <w:ind w:firstLine="709"/>
        <w:jc w:val="both"/>
        <w:rPr>
          <w:sz w:val="24"/>
          <w:szCs w:val="24"/>
        </w:rPr>
      </w:pPr>
      <w:r w:rsidRPr="002009A2">
        <w:rPr>
          <w:sz w:val="24"/>
          <w:szCs w:val="24"/>
        </w:rPr>
        <w:t>17. В течение пятнадцати рабочих дней со дня предоставления субсидии получатель субсидии обязан направить отчет об использовании субсидии в Администрацию  Дербишевского сельского поселения с приложением подтверждающих документов (заверенные копии платежных поручений с отметкой банка) согласно Приложению № 6 к настоящему Порядку.</w:t>
      </w:r>
    </w:p>
    <w:p w:rsidR="002009A2" w:rsidRPr="002009A2" w:rsidRDefault="002009A2" w:rsidP="002009A2">
      <w:pPr>
        <w:ind w:firstLine="709"/>
        <w:jc w:val="both"/>
        <w:rPr>
          <w:sz w:val="24"/>
          <w:szCs w:val="24"/>
        </w:rPr>
      </w:pPr>
      <w:r w:rsidRPr="002009A2">
        <w:rPr>
          <w:sz w:val="24"/>
          <w:szCs w:val="24"/>
        </w:rPr>
        <w:t>18. Получатели субсидий несут ответственность за неэффективное и нецелевое использование сре</w:t>
      </w:r>
      <w:proofErr w:type="gramStart"/>
      <w:r w:rsidRPr="002009A2">
        <w:rPr>
          <w:sz w:val="24"/>
          <w:szCs w:val="24"/>
        </w:rPr>
        <w:t>дств в с</w:t>
      </w:r>
      <w:proofErr w:type="gramEnd"/>
      <w:r w:rsidRPr="002009A2">
        <w:rPr>
          <w:sz w:val="24"/>
          <w:szCs w:val="24"/>
        </w:rPr>
        <w:t>оответствии с законодательством Российской Федерации и соглашением о предоставлении субсидии.</w:t>
      </w:r>
    </w:p>
    <w:p w:rsidR="002009A2" w:rsidRPr="002009A2" w:rsidRDefault="002009A2" w:rsidP="002009A2">
      <w:pPr>
        <w:ind w:firstLine="709"/>
        <w:jc w:val="both"/>
        <w:rPr>
          <w:sz w:val="24"/>
          <w:szCs w:val="24"/>
        </w:rPr>
      </w:pPr>
      <w:r w:rsidRPr="002009A2">
        <w:rPr>
          <w:sz w:val="24"/>
          <w:szCs w:val="24"/>
        </w:rPr>
        <w:t>19. Полученные субсидии подлежат возврату в бюджет Дербишевского сельского поселения в случаях:</w:t>
      </w:r>
    </w:p>
    <w:p w:rsidR="002009A2" w:rsidRPr="002009A2" w:rsidRDefault="002009A2" w:rsidP="002009A2">
      <w:pPr>
        <w:ind w:firstLine="709"/>
        <w:jc w:val="both"/>
        <w:rPr>
          <w:sz w:val="24"/>
          <w:szCs w:val="24"/>
        </w:rPr>
      </w:pPr>
      <w:r w:rsidRPr="002009A2">
        <w:rPr>
          <w:sz w:val="24"/>
          <w:szCs w:val="24"/>
        </w:rPr>
        <w:t>1) неисполнения (ненадлежащего исполнения) получателем субсидии обязательств, предусмотренных соглашением о предоставлении субсидии;</w:t>
      </w:r>
    </w:p>
    <w:p w:rsidR="002009A2" w:rsidRPr="002009A2" w:rsidRDefault="002009A2" w:rsidP="002009A2">
      <w:pPr>
        <w:ind w:firstLine="709"/>
        <w:jc w:val="both"/>
        <w:rPr>
          <w:sz w:val="24"/>
          <w:szCs w:val="24"/>
        </w:rPr>
      </w:pPr>
      <w:r w:rsidRPr="002009A2">
        <w:rPr>
          <w:sz w:val="24"/>
          <w:szCs w:val="24"/>
        </w:rPr>
        <w:t>2) нецелевого использования субсидии, в том числе выявленного по результатам контроля в соответствии с настоящим Порядком;</w:t>
      </w:r>
    </w:p>
    <w:p w:rsidR="002009A2" w:rsidRPr="002009A2" w:rsidRDefault="002009A2" w:rsidP="002009A2">
      <w:pPr>
        <w:ind w:firstLine="709"/>
        <w:jc w:val="both"/>
        <w:rPr>
          <w:sz w:val="24"/>
          <w:szCs w:val="24"/>
        </w:rPr>
      </w:pPr>
      <w:r w:rsidRPr="002009A2">
        <w:rPr>
          <w:sz w:val="24"/>
          <w:szCs w:val="24"/>
        </w:rPr>
        <w:t>3) ликвидации, реорганизации, несостоятельности (банкротства) получателя субсидии;</w:t>
      </w:r>
    </w:p>
    <w:p w:rsidR="002009A2" w:rsidRPr="002009A2" w:rsidRDefault="002009A2" w:rsidP="002009A2">
      <w:pPr>
        <w:ind w:firstLine="709"/>
        <w:jc w:val="both"/>
        <w:rPr>
          <w:sz w:val="24"/>
          <w:szCs w:val="24"/>
        </w:rPr>
      </w:pPr>
      <w:r w:rsidRPr="002009A2">
        <w:rPr>
          <w:sz w:val="24"/>
          <w:szCs w:val="24"/>
        </w:rPr>
        <w:t>4) в иных случаях, установленных соглашением о предоставлении субсидии и законодательством Российской Федерации.</w:t>
      </w:r>
    </w:p>
    <w:p w:rsidR="002009A2" w:rsidRPr="002009A2" w:rsidRDefault="002009A2" w:rsidP="002009A2">
      <w:pPr>
        <w:ind w:firstLine="709"/>
        <w:jc w:val="both"/>
        <w:rPr>
          <w:sz w:val="24"/>
          <w:szCs w:val="24"/>
        </w:rPr>
      </w:pPr>
      <w:r w:rsidRPr="002009A2">
        <w:rPr>
          <w:sz w:val="24"/>
          <w:szCs w:val="24"/>
        </w:rPr>
        <w:t>20. В случаях, установленных пунктом 19 настоящего Порядка, субсидия подлежит возврату в бюджет Дербишевского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течени</w:t>
      </w:r>
      <w:proofErr w:type="gramStart"/>
      <w:r w:rsidRPr="002009A2">
        <w:rPr>
          <w:sz w:val="24"/>
          <w:szCs w:val="24"/>
        </w:rPr>
        <w:t>и</w:t>
      </w:r>
      <w:proofErr w:type="gramEnd"/>
      <w:r w:rsidRPr="002009A2">
        <w:rPr>
          <w:sz w:val="24"/>
          <w:szCs w:val="24"/>
        </w:rPr>
        <w:t xml:space="preserve"> пяти рабочих дней со дня получения уведомления Администрации Дербишевского сельского поселения о возврате субсидии.</w:t>
      </w:r>
    </w:p>
    <w:p w:rsidR="002009A2" w:rsidRPr="002009A2" w:rsidRDefault="002009A2" w:rsidP="002009A2">
      <w:pPr>
        <w:ind w:firstLine="709"/>
        <w:jc w:val="both"/>
        <w:rPr>
          <w:sz w:val="24"/>
          <w:szCs w:val="24"/>
        </w:rPr>
      </w:pPr>
      <w:r w:rsidRPr="002009A2">
        <w:rPr>
          <w:sz w:val="24"/>
          <w:szCs w:val="24"/>
        </w:rPr>
        <w:t>21. В случае не возврата в установленный срок суммы субсидии, подлежащей возврату, взыскание сре</w:t>
      </w:r>
      <w:proofErr w:type="gramStart"/>
      <w:r w:rsidRPr="002009A2">
        <w:rPr>
          <w:sz w:val="24"/>
          <w:szCs w:val="24"/>
        </w:rPr>
        <w:t>дств пр</w:t>
      </w:r>
      <w:proofErr w:type="gramEnd"/>
      <w:r w:rsidRPr="002009A2">
        <w:rPr>
          <w:sz w:val="24"/>
          <w:szCs w:val="24"/>
        </w:rPr>
        <w:t>оизводится в судебном порядке в соответствии с законодательством Российской Федерации.</w:t>
      </w:r>
    </w:p>
    <w:p w:rsidR="002009A2" w:rsidRPr="002009A2" w:rsidRDefault="002009A2" w:rsidP="002009A2">
      <w:pPr>
        <w:ind w:firstLine="709"/>
        <w:jc w:val="both"/>
        <w:rPr>
          <w:sz w:val="24"/>
          <w:szCs w:val="24"/>
        </w:rPr>
      </w:pPr>
      <w:r w:rsidRPr="002009A2">
        <w:rPr>
          <w:sz w:val="24"/>
          <w:szCs w:val="24"/>
        </w:rPr>
        <w:t xml:space="preserve">22. </w:t>
      </w:r>
      <w:proofErr w:type="gramStart"/>
      <w:r w:rsidRPr="002009A2">
        <w:rPr>
          <w:sz w:val="24"/>
          <w:szCs w:val="24"/>
        </w:rPr>
        <w:t>Контроль за</w:t>
      </w:r>
      <w:proofErr w:type="gramEnd"/>
      <w:r w:rsidRPr="002009A2">
        <w:rPr>
          <w:sz w:val="24"/>
          <w:szCs w:val="24"/>
        </w:rPr>
        <w:t xml:space="preserve"> соблюдением условий, целей и порядка предоставления субсидий осуществляется Администрацией Дербишевского сельского поселения и органом муниципального финансового контроля Аргаяшского муниципального района в соответствии с Бюджетным кодексом Российской Федерации и муниципальными правовыми актами.</w:t>
      </w:r>
    </w:p>
    <w:p w:rsidR="002009A2" w:rsidRPr="002009A2" w:rsidRDefault="002009A2" w:rsidP="002009A2">
      <w:pPr>
        <w:ind w:firstLine="709"/>
        <w:jc w:val="both"/>
        <w:rPr>
          <w:sz w:val="24"/>
          <w:szCs w:val="24"/>
        </w:rPr>
      </w:pPr>
      <w:r w:rsidRPr="002009A2">
        <w:rPr>
          <w:sz w:val="24"/>
          <w:szCs w:val="24"/>
        </w:rPr>
        <w:t>23.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19-21 настоящего Порядка.</w:t>
      </w:r>
    </w:p>
    <w:p w:rsidR="002009A2" w:rsidRPr="002009A2" w:rsidRDefault="002009A2" w:rsidP="002009A2">
      <w:pPr>
        <w:ind w:firstLine="709"/>
        <w:jc w:val="both"/>
        <w:rPr>
          <w:sz w:val="24"/>
          <w:szCs w:val="24"/>
        </w:rPr>
      </w:pPr>
      <w:r w:rsidRPr="002009A2">
        <w:rPr>
          <w:sz w:val="24"/>
          <w:szCs w:val="24"/>
        </w:rPr>
        <w:t>24.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2009A2" w:rsidRPr="002009A2" w:rsidRDefault="002009A2" w:rsidP="002009A2">
      <w:pPr>
        <w:ind w:firstLine="709"/>
        <w:jc w:val="both"/>
        <w:rPr>
          <w:sz w:val="24"/>
          <w:szCs w:val="24"/>
        </w:rPr>
      </w:pPr>
      <w:r w:rsidRPr="002009A2">
        <w:rPr>
          <w:sz w:val="24"/>
          <w:szCs w:val="24"/>
        </w:rPr>
        <w:t>25. Получатель субсидии ведёт учёт полученной им из бюджета муниципального образования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3" w:name="P135"/>
      <w:bookmarkEnd w:id="3"/>
      <w:r w:rsidRPr="002009A2">
        <w:rPr>
          <w:sz w:val="24"/>
          <w:szCs w:val="24"/>
        </w:rPr>
        <w:br w:type="page"/>
      </w:r>
    </w:p>
    <w:p w:rsidR="002009A2" w:rsidRPr="002009A2" w:rsidRDefault="002009A2" w:rsidP="002009A2">
      <w:pPr>
        <w:pStyle w:val="ConsPlusNormal"/>
        <w:jc w:val="right"/>
        <w:outlineLvl w:val="1"/>
        <w:rPr>
          <w:rFonts w:ascii="Times New Roman" w:hAnsi="Times New Roman" w:cs="Times New Roman"/>
          <w:sz w:val="24"/>
          <w:szCs w:val="24"/>
        </w:rPr>
      </w:pPr>
      <w:r w:rsidRPr="002009A2">
        <w:rPr>
          <w:rFonts w:ascii="Times New Roman" w:hAnsi="Times New Roman" w:cs="Times New Roman"/>
          <w:sz w:val="24"/>
          <w:szCs w:val="24"/>
        </w:rPr>
        <w:lastRenderedPageBreak/>
        <w:t>Приложение № 1</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 к Порядку </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предоставления субсидий организациям, предоставляющим</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коммунальные услуги водоснабжения и водоотведения</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 на финансовое обеспечение (возмещение) затрат, связанных </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с погашением задолженности за топливно-энергетические ресурсы.</w:t>
      </w:r>
    </w:p>
    <w:p w:rsidR="002009A2" w:rsidRPr="002009A2" w:rsidRDefault="002009A2" w:rsidP="002009A2">
      <w:pPr>
        <w:pStyle w:val="ConsPlusNormal"/>
        <w:jc w:val="right"/>
        <w:outlineLvl w:val="1"/>
        <w:rPr>
          <w:sz w:val="24"/>
          <w:szCs w:val="24"/>
        </w:rPr>
      </w:pPr>
    </w:p>
    <w:p w:rsidR="002009A2" w:rsidRPr="002009A2" w:rsidRDefault="002009A2" w:rsidP="002009A2">
      <w:pPr>
        <w:pStyle w:val="ConsPlusNormal"/>
        <w:jc w:val="center"/>
        <w:outlineLvl w:val="1"/>
        <w:rPr>
          <w:sz w:val="24"/>
          <w:szCs w:val="24"/>
        </w:rPr>
      </w:pPr>
    </w:p>
    <w:p w:rsidR="002009A2" w:rsidRPr="002009A2" w:rsidRDefault="002009A2" w:rsidP="002009A2">
      <w:pPr>
        <w:autoSpaceDE w:val="0"/>
        <w:autoSpaceDN w:val="0"/>
        <w:adjustRightInd w:val="0"/>
        <w:jc w:val="center"/>
        <w:rPr>
          <w:sz w:val="24"/>
          <w:szCs w:val="24"/>
        </w:rPr>
      </w:pPr>
      <w:r w:rsidRPr="002009A2">
        <w:rPr>
          <w:sz w:val="24"/>
          <w:szCs w:val="24"/>
        </w:rPr>
        <w:t>Типовая форма</w:t>
      </w:r>
    </w:p>
    <w:p w:rsidR="002009A2" w:rsidRPr="002009A2" w:rsidRDefault="002009A2" w:rsidP="002009A2">
      <w:pPr>
        <w:autoSpaceDE w:val="0"/>
        <w:autoSpaceDN w:val="0"/>
        <w:adjustRightInd w:val="0"/>
        <w:jc w:val="center"/>
        <w:rPr>
          <w:sz w:val="24"/>
          <w:szCs w:val="24"/>
        </w:rPr>
      </w:pPr>
      <w:r w:rsidRPr="002009A2">
        <w:rPr>
          <w:sz w:val="24"/>
          <w:szCs w:val="24"/>
        </w:rPr>
        <w:t>договора (соглашения) между главным</w:t>
      </w:r>
    </w:p>
    <w:p w:rsidR="002009A2" w:rsidRPr="002009A2" w:rsidRDefault="002009A2" w:rsidP="002009A2">
      <w:pPr>
        <w:autoSpaceDE w:val="0"/>
        <w:autoSpaceDN w:val="0"/>
        <w:adjustRightInd w:val="0"/>
        <w:jc w:val="center"/>
        <w:rPr>
          <w:sz w:val="24"/>
          <w:szCs w:val="24"/>
        </w:rPr>
      </w:pPr>
      <w:r w:rsidRPr="002009A2">
        <w:rPr>
          <w:sz w:val="24"/>
          <w:szCs w:val="24"/>
        </w:rPr>
        <w:t xml:space="preserve">распорядителем средств бюджета </w:t>
      </w:r>
      <w:hyperlink w:anchor="P521" w:history="1">
        <w:r w:rsidRPr="002009A2">
          <w:rPr>
            <w:sz w:val="24"/>
            <w:szCs w:val="24"/>
          </w:rPr>
          <w:t>муниципального</w:t>
        </w:r>
      </w:hyperlink>
      <w:r w:rsidRPr="002009A2">
        <w:rPr>
          <w:sz w:val="24"/>
          <w:szCs w:val="24"/>
        </w:rPr>
        <w:t xml:space="preserve"> образования</w:t>
      </w:r>
    </w:p>
    <w:p w:rsidR="002009A2" w:rsidRPr="002009A2" w:rsidRDefault="002009A2" w:rsidP="002009A2">
      <w:pPr>
        <w:autoSpaceDE w:val="0"/>
        <w:autoSpaceDN w:val="0"/>
        <w:adjustRightInd w:val="0"/>
        <w:jc w:val="center"/>
        <w:rPr>
          <w:sz w:val="24"/>
          <w:szCs w:val="24"/>
        </w:rPr>
      </w:pPr>
      <w:proofErr w:type="gramStart"/>
      <w:r w:rsidRPr="002009A2">
        <w:rPr>
          <w:sz w:val="24"/>
          <w:szCs w:val="24"/>
        </w:rPr>
        <w:t>и юридическим лицом (за исключением муниципальных</w:t>
      </w:r>
      <w:proofErr w:type="gramEnd"/>
    </w:p>
    <w:p w:rsidR="002009A2" w:rsidRPr="002009A2" w:rsidRDefault="002009A2" w:rsidP="002009A2">
      <w:pPr>
        <w:autoSpaceDE w:val="0"/>
        <w:autoSpaceDN w:val="0"/>
        <w:adjustRightInd w:val="0"/>
        <w:jc w:val="center"/>
        <w:rPr>
          <w:sz w:val="24"/>
          <w:szCs w:val="24"/>
        </w:rPr>
      </w:pPr>
      <w:r w:rsidRPr="002009A2">
        <w:rPr>
          <w:sz w:val="24"/>
          <w:szCs w:val="24"/>
        </w:rPr>
        <w:t>учреждений), индивидуальным предпринимателем,</w:t>
      </w:r>
    </w:p>
    <w:p w:rsidR="002009A2" w:rsidRPr="002009A2" w:rsidRDefault="002009A2" w:rsidP="002009A2">
      <w:pPr>
        <w:autoSpaceDE w:val="0"/>
        <w:autoSpaceDN w:val="0"/>
        <w:adjustRightInd w:val="0"/>
        <w:jc w:val="center"/>
        <w:rPr>
          <w:sz w:val="24"/>
          <w:szCs w:val="24"/>
        </w:rPr>
      </w:pPr>
      <w:r w:rsidRPr="002009A2">
        <w:rPr>
          <w:sz w:val="24"/>
          <w:szCs w:val="24"/>
        </w:rPr>
        <w:t>физическим лицом - производителем товаров, работ, услуг</w:t>
      </w:r>
    </w:p>
    <w:p w:rsidR="002009A2" w:rsidRPr="002009A2" w:rsidRDefault="002009A2" w:rsidP="002009A2">
      <w:pPr>
        <w:autoSpaceDE w:val="0"/>
        <w:autoSpaceDN w:val="0"/>
        <w:adjustRightInd w:val="0"/>
        <w:jc w:val="center"/>
        <w:rPr>
          <w:sz w:val="24"/>
          <w:szCs w:val="24"/>
        </w:rPr>
      </w:pPr>
      <w:r w:rsidRPr="002009A2">
        <w:rPr>
          <w:sz w:val="24"/>
          <w:szCs w:val="24"/>
        </w:rPr>
        <w:t>о предоставлении субсидии из бюджета муниципального образования</w:t>
      </w:r>
    </w:p>
    <w:p w:rsidR="002009A2" w:rsidRPr="002009A2" w:rsidRDefault="002009A2" w:rsidP="002009A2">
      <w:pPr>
        <w:autoSpaceDE w:val="0"/>
        <w:autoSpaceDN w:val="0"/>
        <w:adjustRightInd w:val="0"/>
        <w:jc w:val="center"/>
        <w:rPr>
          <w:b/>
          <w:bCs/>
          <w:sz w:val="24"/>
          <w:szCs w:val="24"/>
        </w:rPr>
      </w:pPr>
    </w:p>
    <w:p w:rsidR="002009A2" w:rsidRPr="002009A2" w:rsidRDefault="002009A2" w:rsidP="002009A2">
      <w:pPr>
        <w:autoSpaceDE w:val="0"/>
        <w:autoSpaceDN w:val="0"/>
        <w:adjustRightInd w:val="0"/>
        <w:jc w:val="center"/>
        <w:outlineLvl w:val="0"/>
        <w:rPr>
          <w:sz w:val="24"/>
          <w:szCs w:val="24"/>
        </w:rPr>
      </w:pPr>
    </w:p>
    <w:p w:rsidR="002009A2" w:rsidRPr="002009A2" w:rsidRDefault="002009A2" w:rsidP="002009A2">
      <w:pPr>
        <w:autoSpaceDE w:val="0"/>
        <w:autoSpaceDN w:val="0"/>
        <w:adjustRightInd w:val="0"/>
        <w:jc w:val="both"/>
        <w:rPr>
          <w:sz w:val="24"/>
          <w:szCs w:val="24"/>
        </w:rPr>
      </w:pPr>
      <w:r w:rsidRPr="002009A2">
        <w:rPr>
          <w:sz w:val="24"/>
          <w:szCs w:val="24"/>
        </w:rPr>
        <w:t>«_____» _____________ 20______</w:t>
      </w:r>
    </w:p>
    <w:p w:rsidR="002009A2" w:rsidRPr="002009A2" w:rsidRDefault="002009A2" w:rsidP="002009A2">
      <w:pPr>
        <w:autoSpaceDE w:val="0"/>
        <w:autoSpaceDN w:val="0"/>
        <w:adjustRightInd w:val="0"/>
        <w:jc w:val="both"/>
        <w:rPr>
          <w:sz w:val="24"/>
          <w:szCs w:val="24"/>
        </w:rPr>
      </w:pPr>
      <w:r w:rsidRPr="002009A2">
        <w:rPr>
          <w:sz w:val="24"/>
          <w:szCs w:val="24"/>
        </w:rPr>
        <w:t xml:space="preserve">         (дата заключения договора (соглашения))</w:t>
      </w:r>
    </w:p>
    <w:p w:rsidR="002009A2" w:rsidRPr="002009A2" w:rsidRDefault="002009A2" w:rsidP="002009A2">
      <w:pPr>
        <w:autoSpaceDE w:val="0"/>
        <w:autoSpaceDN w:val="0"/>
        <w:adjustRightInd w:val="0"/>
        <w:jc w:val="both"/>
        <w:rPr>
          <w:rFonts w:ascii="Courier New" w:hAnsi="Courier New" w:cs="Courier New"/>
          <w:sz w:val="24"/>
          <w:szCs w:val="24"/>
        </w:rPr>
      </w:pPr>
    </w:p>
    <w:p w:rsidR="002009A2" w:rsidRPr="002009A2" w:rsidRDefault="002009A2" w:rsidP="002009A2">
      <w:pPr>
        <w:autoSpaceDE w:val="0"/>
        <w:autoSpaceDN w:val="0"/>
        <w:adjustRightInd w:val="0"/>
        <w:ind w:firstLine="709"/>
        <w:jc w:val="both"/>
        <w:rPr>
          <w:rFonts w:ascii="Courier New" w:hAnsi="Courier New" w:cs="Courier New"/>
          <w:sz w:val="24"/>
          <w:szCs w:val="24"/>
        </w:rPr>
      </w:pPr>
      <w:r w:rsidRPr="002009A2">
        <w:rPr>
          <w:rFonts w:ascii="Courier New" w:hAnsi="Courier New" w:cs="Courier New"/>
          <w:sz w:val="24"/>
          <w:szCs w:val="24"/>
        </w:rPr>
        <w:t>_______________________________________________________________________</w:t>
      </w:r>
      <w:r w:rsidRPr="002009A2">
        <w:rPr>
          <w:sz w:val="24"/>
          <w:szCs w:val="24"/>
        </w:rPr>
        <w:t>,</w:t>
      </w:r>
    </w:p>
    <w:p w:rsidR="002009A2" w:rsidRPr="002009A2" w:rsidRDefault="002009A2" w:rsidP="002009A2">
      <w:pPr>
        <w:autoSpaceDE w:val="0"/>
        <w:autoSpaceDN w:val="0"/>
        <w:adjustRightInd w:val="0"/>
        <w:jc w:val="both"/>
        <w:rPr>
          <w:sz w:val="24"/>
          <w:szCs w:val="24"/>
        </w:rPr>
      </w:pPr>
      <w:r w:rsidRPr="002009A2">
        <w:rPr>
          <w:sz w:val="24"/>
          <w:szCs w:val="24"/>
        </w:rPr>
        <w:t>(наименование главного распорядителя средств бюджета муниципального образования)</w:t>
      </w:r>
    </w:p>
    <w:p w:rsidR="002009A2" w:rsidRPr="002009A2" w:rsidRDefault="002009A2" w:rsidP="002009A2">
      <w:pPr>
        <w:autoSpaceDE w:val="0"/>
        <w:autoSpaceDN w:val="0"/>
        <w:adjustRightInd w:val="0"/>
        <w:jc w:val="both"/>
        <w:rPr>
          <w:sz w:val="24"/>
          <w:szCs w:val="24"/>
        </w:rPr>
      </w:pPr>
      <w:r w:rsidRPr="002009A2">
        <w:rPr>
          <w:sz w:val="24"/>
          <w:szCs w:val="24"/>
        </w:rPr>
        <w:t>именуемый в дальнейшем «Главный распорядитель средств бюджета муниципального образования», в лице ______________________________________________________________</w:t>
      </w:r>
    </w:p>
    <w:p w:rsidR="002009A2" w:rsidRPr="002009A2" w:rsidRDefault="002009A2" w:rsidP="002009A2">
      <w:pPr>
        <w:autoSpaceDE w:val="0"/>
        <w:autoSpaceDN w:val="0"/>
        <w:adjustRightInd w:val="0"/>
        <w:jc w:val="both"/>
        <w:rPr>
          <w:sz w:val="24"/>
          <w:szCs w:val="24"/>
        </w:rPr>
      </w:pPr>
      <w:r w:rsidRPr="002009A2">
        <w:rPr>
          <w:sz w:val="24"/>
          <w:szCs w:val="24"/>
        </w:rPr>
        <w:t xml:space="preserve">(наименование </w:t>
      </w:r>
      <w:proofErr w:type="gramStart"/>
      <w:r w:rsidRPr="002009A2">
        <w:rPr>
          <w:sz w:val="24"/>
          <w:szCs w:val="24"/>
        </w:rPr>
        <w:t>должности руководителя главного распорядителя средств бюджета муниципального образования</w:t>
      </w:r>
      <w:proofErr w:type="gramEnd"/>
      <w:r w:rsidRPr="002009A2">
        <w:rPr>
          <w:sz w:val="24"/>
          <w:szCs w:val="24"/>
        </w:rPr>
        <w:t xml:space="preserve"> или уполномоченного им лица)</w:t>
      </w:r>
    </w:p>
    <w:p w:rsidR="002009A2" w:rsidRPr="002009A2" w:rsidRDefault="002009A2" w:rsidP="002009A2">
      <w:pPr>
        <w:autoSpaceDE w:val="0"/>
        <w:autoSpaceDN w:val="0"/>
        <w:adjustRightInd w:val="0"/>
        <w:jc w:val="both"/>
        <w:rPr>
          <w:sz w:val="24"/>
          <w:szCs w:val="24"/>
        </w:rPr>
      </w:pPr>
      <w:r w:rsidRPr="002009A2">
        <w:rPr>
          <w:rFonts w:ascii="Courier New" w:hAnsi="Courier New" w:cs="Courier New"/>
          <w:sz w:val="24"/>
          <w:szCs w:val="24"/>
        </w:rPr>
        <w:t>_____________________________________________________________________________</w:t>
      </w:r>
      <w:r w:rsidRPr="002009A2">
        <w:rPr>
          <w:sz w:val="24"/>
          <w:szCs w:val="24"/>
        </w:rPr>
        <w:t xml:space="preserve">, </w:t>
      </w:r>
    </w:p>
    <w:p w:rsidR="002009A2" w:rsidRPr="002009A2" w:rsidRDefault="002009A2" w:rsidP="002009A2">
      <w:pPr>
        <w:autoSpaceDE w:val="0"/>
        <w:autoSpaceDN w:val="0"/>
        <w:adjustRightInd w:val="0"/>
        <w:jc w:val="both"/>
        <w:rPr>
          <w:sz w:val="24"/>
          <w:szCs w:val="24"/>
        </w:rPr>
      </w:pPr>
      <w:r w:rsidRPr="002009A2">
        <w:rPr>
          <w:sz w:val="24"/>
          <w:szCs w:val="24"/>
        </w:rPr>
        <w:t>(фамилия, имя, отчество)</w:t>
      </w:r>
    </w:p>
    <w:p w:rsidR="002009A2" w:rsidRPr="002009A2" w:rsidRDefault="002009A2" w:rsidP="002009A2">
      <w:pPr>
        <w:autoSpaceDE w:val="0"/>
        <w:autoSpaceDN w:val="0"/>
        <w:adjustRightInd w:val="0"/>
        <w:rPr>
          <w:rFonts w:ascii="Courier New" w:hAnsi="Courier New" w:cs="Courier New"/>
          <w:sz w:val="24"/>
          <w:szCs w:val="24"/>
        </w:rPr>
      </w:pPr>
      <w:proofErr w:type="gramStart"/>
      <w:r w:rsidRPr="002009A2">
        <w:rPr>
          <w:sz w:val="24"/>
          <w:szCs w:val="24"/>
        </w:rPr>
        <w:t>Действующего</w:t>
      </w:r>
      <w:proofErr w:type="gramEnd"/>
      <w:r w:rsidRPr="002009A2">
        <w:rPr>
          <w:sz w:val="24"/>
          <w:szCs w:val="24"/>
        </w:rPr>
        <w:t xml:space="preserve"> на основании</w:t>
      </w:r>
      <w:r w:rsidRPr="002009A2">
        <w:rPr>
          <w:rFonts w:ascii="Courier New" w:hAnsi="Courier New" w:cs="Courier New"/>
          <w:sz w:val="24"/>
          <w:szCs w:val="24"/>
        </w:rPr>
        <w:t xml:space="preserve"> _____________________________________________________________________________</w:t>
      </w:r>
    </w:p>
    <w:p w:rsidR="002009A2" w:rsidRPr="002009A2" w:rsidRDefault="002009A2" w:rsidP="002009A2">
      <w:pPr>
        <w:autoSpaceDE w:val="0"/>
        <w:autoSpaceDN w:val="0"/>
        <w:adjustRightInd w:val="0"/>
        <w:jc w:val="both"/>
        <w:rPr>
          <w:sz w:val="24"/>
          <w:szCs w:val="24"/>
        </w:rPr>
      </w:pPr>
      <w:r w:rsidRPr="002009A2">
        <w:rPr>
          <w:sz w:val="24"/>
          <w:szCs w:val="24"/>
        </w:rPr>
        <w:t>(положение об органе власти, доверенность, приказ или иной документ)</w:t>
      </w:r>
    </w:p>
    <w:p w:rsidR="002009A2" w:rsidRPr="002009A2" w:rsidRDefault="002009A2" w:rsidP="002009A2">
      <w:pPr>
        <w:autoSpaceDE w:val="0"/>
        <w:autoSpaceDN w:val="0"/>
        <w:adjustRightInd w:val="0"/>
        <w:rPr>
          <w:sz w:val="24"/>
          <w:szCs w:val="24"/>
        </w:rPr>
      </w:pPr>
      <w:r w:rsidRPr="002009A2">
        <w:rPr>
          <w:sz w:val="24"/>
          <w:szCs w:val="24"/>
        </w:rPr>
        <w:t>с одной стороны и _________________________________________________________________,  (наименование для юридического лица, фамилия, имя, отчество для индивидуального предпринимателя, физического лица)</w:t>
      </w:r>
    </w:p>
    <w:p w:rsidR="002009A2" w:rsidRPr="002009A2" w:rsidRDefault="002009A2" w:rsidP="002009A2">
      <w:pPr>
        <w:autoSpaceDE w:val="0"/>
        <w:autoSpaceDN w:val="0"/>
        <w:adjustRightInd w:val="0"/>
        <w:jc w:val="both"/>
        <w:rPr>
          <w:sz w:val="24"/>
          <w:szCs w:val="24"/>
        </w:rPr>
      </w:pPr>
      <w:r w:rsidRPr="002009A2">
        <w:rPr>
          <w:sz w:val="24"/>
          <w:szCs w:val="24"/>
        </w:rPr>
        <w:t>именуемый в дальнейшем «Получатель», в лице __________________________________________________________________</w:t>
      </w:r>
    </w:p>
    <w:p w:rsidR="002009A2" w:rsidRPr="002009A2" w:rsidRDefault="002009A2" w:rsidP="002009A2">
      <w:pPr>
        <w:autoSpaceDE w:val="0"/>
        <w:autoSpaceDN w:val="0"/>
        <w:adjustRightInd w:val="0"/>
        <w:jc w:val="both"/>
        <w:rPr>
          <w:sz w:val="24"/>
          <w:szCs w:val="24"/>
        </w:rPr>
      </w:pPr>
      <w:r w:rsidRPr="002009A2">
        <w:rPr>
          <w:sz w:val="24"/>
          <w:szCs w:val="24"/>
        </w:rPr>
        <w:t>(наименование должности лица, представляющего Получателя)</w:t>
      </w:r>
    </w:p>
    <w:p w:rsidR="002009A2" w:rsidRPr="002009A2" w:rsidRDefault="002009A2" w:rsidP="002009A2">
      <w:pPr>
        <w:autoSpaceDE w:val="0"/>
        <w:autoSpaceDN w:val="0"/>
        <w:adjustRightInd w:val="0"/>
        <w:jc w:val="both"/>
        <w:rPr>
          <w:sz w:val="24"/>
          <w:szCs w:val="24"/>
        </w:rPr>
      </w:pPr>
    </w:p>
    <w:p w:rsidR="002009A2" w:rsidRPr="002009A2" w:rsidRDefault="002009A2" w:rsidP="002009A2">
      <w:pPr>
        <w:autoSpaceDE w:val="0"/>
        <w:autoSpaceDN w:val="0"/>
        <w:adjustRightInd w:val="0"/>
        <w:jc w:val="both"/>
        <w:rPr>
          <w:sz w:val="24"/>
          <w:szCs w:val="24"/>
        </w:rPr>
      </w:pPr>
      <w:r w:rsidRPr="002009A2">
        <w:rPr>
          <w:sz w:val="24"/>
          <w:szCs w:val="24"/>
        </w:rPr>
        <w:t xml:space="preserve">____________________________________________________, действующего </w:t>
      </w:r>
    </w:p>
    <w:p w:rsidR="002009A2" w:rsidRPr="002009A2" w:rsidRDefault="002009A2" w:rsidP="002009A2">
      <w:pPr>
        <w:autoSpaceDE w:val="0"/>
        <w:autoSpaceDN w:val="0"/>
        <w:adjustRightInd w:val="0"/>
        <w:jc w:val="both"/>
        <w:rPr>
          <w:sz w:val="24"/>
          <w:szCs w:val="24"/>
        </w:rPr>
      </w:pPr>
      <w:r w:rsidRPr="002009A2">
        <w:rPr>
          <w:sz w:val="24"/>
          <w:szCs w:val="24"/>
        </w:rPr>
        <w:t>(фамилия, имя, отчество)</w:t>
      </w:r>
    </w:p>
    <w:p w:rsidR="002009A2" w:rsidRPr="002009A2" w:rsidRDefault="002009A2" w:rsidP="002009A2">
      <w:pPr>
        <w:autoSpaceDE w:val="0"/>
        <w:autoSpaceDN w:val="0"/>
        <w:adjustRightInd w:val="0"/>
        <w:jc w:val="both"/>
        <w:rPr>
          <w:sz w:val="24"/>
          <w:szCs w:val="24"/>
        </w:rPr>
      </w:pPr>
      <w:r w:rsidRPr="002009A2">
        <w:rPr>
          <w:sz w:val="24"/>
          <w:szCs w:val="24"/>
        </w:rPr>
        <w:t>на основании_____________________________________________________,</w:t>
      </w:r>
    </w:p>
    <w:p w:rsidR="002009A2" w:rsidRPr="002009A2" w:rsidRDefault="002009A2" w:rsidP="002009A2">
      <w:pPr>
        <w:autoSpaceDE w:val="0"/>
        <w:autoSpaceDN w:val="0"/>
        <w:adjustRightInd w:val="0"/>
        <w:jc w:val="both"/>
        <w:rPr>
          <w:sz w:val="24"/>
          <w:szCs w:val="24"/>
        </w:rPr>
      </w:pPr>
      <w:r w:rsidRPr="002009A2">
        <w:rPr>
          <w:sz w:val="24"/>
          <w:szCs w:val="24"/>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2009A2" w:rsidRPr="002009A2" w:rsidRDefault="002009A2" w:rsidP="002009A2">
      <w:pPr>
        <w:autoSpaceDE w:val="0"/>
        <w:autoSpaceDN w:val="0"/>
        <w:adjustRightInd w:val="0"/>
        <w:jc w:val="both"/>
        <w:rPr>
          <w:sz w:val="24"/>
          <w:szCs w:val="24"/>
        </w:rPr>
      </w:pPr>
      <w:r w:rsidRPr="002009A2">
        <w:rPr>
          <w:sz w:val="24"/>
          <w:szCs w:val="24"/>
        </w:rPr>
        <w:t xml:space="preserve">с другой стороны, далее именуемые «Стороны», в соответствии с Бюджетным </w:t>
      </w:r>
      <w:hyperlink r:id="rId7" w:history="1">
        <w:r w:rsidRPr="002009A2">
          <w:rPr>
            <w:sz w:val="24"/>
            <w:szCs w:val="24"/>
          </w:rPr>
          <w:t>кодексом</w:t>
        </w:r>
      </w:hyperlink>
      <w:r w:rsidRPr="002009A2">
        <w:rPr>
          <w:sz w:val="24"/>
          <w:szCs w:val="24"/>
        </w:rPr>
        <w:t xml:space="preserve"> Российской Федерации, __________________________________________________________________,</w:t>
      </w:r>
    </w:p>
    <w:p w:rsidR="002009A2" w:rsidRPr="002009A2" w:rsidRDefault="002009A2" w:rsidP="002009A2">
      <w:pPr>
        <w:tabs>
          <w:tab w:val="left" w:pos="567"/>
        </w:tabs>
        <w:autoSpaceDE w:val="0"/>
        <w:autoSpaceDN w:val="0"/>
        <w:adjustRightInd w:val="0"/>
        <w:jc w:val="both"/>
        <w:rPr>
          <w:sz w:val="24"/>
          <w:szCs w:val="24"/>
        </w:rPr>
      </w:pPr>
      <w:r w:rsidRPr="002009A2">
        <w:rPr>
          <w:sz w:val="24"/>
          <w:szCs w:val="24"/>
        </w:rPr>
        <w:t xml:space="preserve">        (наименование нормативно-правового акта муниципального образования о бюджете на очередной (текущий) финансовый год и плановый период)</w:t>
      </w:r>
    </w:p>
    <w:p w:rsidR="002009A2" w:rsidRPr="002009A2" w:rsidRDefault="002009A2" w:rsidP="002009A2">
      <w:pPr>
        <w:autoSpaceDE w:val="0"/>
        <w:autoSpaceDN w:val="0"/>
        <w:adjustRightInd w:val="0"/>
        <w:jc w:val="both"/>
        <w:rPr>
          <w:sz w:val="24"/>
          <w:szCs w:val="24"/>
        </w:rPr>
      </w:pPr>
      <w:r w:rsidRPr="002009A2">
        <w:rPr>
          <w:sz w:val="24"/>
          <w:szCs w:val="24"/>
        </w:rPr>
        <w:t>__________________________________________________________________,</w:t>
      </w:r>
    </w:p>
    <w:p w:rsidR="002009A2" w:rsidRPr="002009A2" w:rsidRDefault="002009A2" w:rsidP="002009A2">
      <w:pPr>
        <w:tabs>
          <w:tab w:val="left" w:pos="567"/>
        </w:tabs>
        <w:autoSpaceDE w:val="0"/>
        <w:autoSpaceDN w:val="0"/>
        <w:adjustRightInd w:val="0"/>
        <w:jc w:val="both"/>
        <w:rPr>
          <w:sz w:val="24"/>
          <w:szCs w:val="24"/>
        </w:rPr>
      </w:pPr>
      <w:r w:rsidRPr="002009A2">
        <w:rPr>
          <w:sz w:val="24"/>
          <w:szCs w:val="24"/>
        </w:rPr>
        <w:lastRenderedPageBreak/>
        <w:t>(наименование порядка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2009A2" w:rsidRPr="002009A2" w:rsidRDefault="002009A2" w:rsidP="002009A2">
      <w:pPr>
        <w:autoSpaceDE w:val="0"/>
        <w:autoSpaceDN w:val="0"/>
        <w:adjustRightInd w:val="0"/>
        <w:jc w:val="both"/>
        <w:rPr>
          <w:sz w:val="24"/>
          <w:szCs w:val="24"/>
        </w:rPr>
      </w:pPr>
      <w:r w:rsidRPr="002009A2">
        <w:rPr>
          <w:sz w:val="24"/>
          <w:szCs w:val="24"/>
        </w:rPr>
        <w:t>утвержденного _____________________________________________________</w:t>
      </w:r>
    </w:p>
    <w:p w:rsidR="002009A2" w:rsidRPr="002009A2" w:rsidRDefault="002009A2" w:rsidP="002009A2">
      <w:pPr>
        <w:autoSpaceDE w:val="0"/>
        <w:autoSpaceDN w:val="0"/>
        <w:adjustRightInd w:val="0"/>
        <w:jc w:val="both"/>
        <w:rPr>
          <w:sz w:val="24"/>
          <w:szCs w:val="24"/>
        </w:rPr>
      </w:pPr>
      <w:proofErr w:type="gramStart"/>
      <w:r w:rsidRPr="002009A2">
        <w:rPr>
          <w:sz w:val="24"/>
          <w:szCs w:val="24"/>
        </w:rPr>
        <w:t>______________________________________________________________                           от ________________ № __________ (далее – Правила предоставления субсидии), заключили настоящий договор (соглашение) (далее - Соглашение) о нижеследующем.</w:t>
      </w:r>
      <w:proofErr w:type="gramEnd"/>
    </w:p>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jc w:val="center"/>
        <w:outlineLvl w:val="0"/>
        <w:rPr>
          <w:sz w:val="24"/>
          <w:szCs w:val="24"/>
        </w:rPr>
      </w:pPr>
      <w:r w:rsidRPr="002009A2">
        <w:rPr>
          <w:sz w:val="24"/>
          <w:szCs w:val="24"/>
        </w:rPr>
        <w:t>I. Предмет Соглашения</w:t>
      </w:r>
    </w:p>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ind w:firstLine="709"/>
        <w:jc w:val="both"/>
        <w:rPr>
          <w:sz w:val="24"/>
          <w:szCs w:val="24"/>
        </w:rPr>
      </w:pPr>
      <w:bookmarkStart w:id="4" w:name="Par64"/>
      <w:bookmarkEnd w:id="4"/>
      <w:r w:rsidRPr="002009A2">
        <w:rPr>
          <w:sz w:val="24"/>
          <w:szCs w:val="24"/>
        </w:rPr>
        <w:t>1.1. Предметом настоящего Соглашения является предоставление из бюджета муниципального образования ________________________________</w:t>
      </w:r>
    </w:p>
    <w:p w:rsidR="002009A2" w:rsidRPr="002009A2" w:rsidRDefault="002009A2" w:rsidP="002009A2">
      <w:pPr>
        <w:autoSpaceDE w:val="0"/>
        <w:autoSpaceDN w:val="0"/>
        <w:adjustRightInd w:val="0"/>
        <w:jc w:val="both"/>
        <w:rPr>
          <w:sz w:val="24"/>
          <w:szCs w:val="24"/>
        </w:rPr>
      </w:pPr>
      <w:r w:rsidRPr="002009A2">
        <w:rPr>
          <w:sz w:val="24"/>
          <w:szCs w:val="24"/>
        </w:rPr>
        <w:t>_____________________________________________________ в 20___ году _______________________________________________________________</w:t>
      </w:r>
    </w:p>
    <w:p w:rsidR="002009A2" w:rsidRPr="002009A2" w:rsidRDefault="002009A2" w:rsidP="002009A2">
      <w:pPr>
        <w:autoSpaceDE w:val="0"/>
        <w:autoSpaceDN w:val="0"/>
        <w:adjustRightInd w:val="0"/>
        <w:ind w:firstLine="709"/>
        <w:jc w:val="both"/>
        <w:rPr>
          <w:sz w:val="24"/>
          <w:szCs w:val="24"/>
        </w:rPr>
      </w:pPr>
      <w:r w:rsidRPr="002009A2">
        <w:rPr>
          <w:sz w:val="24"/>
          <w:szCs w:val="24"/>
        </w:rPr>
        <w:t>(наименование Получателя)</w:t>
      </w:r>
    </w:p>
    <w:p w:rsidR="002009A2" w:rsidRPr="002009A2" w:rsidRDefault="002009A2" w:rsidP="002009A2">
      <w:pPr>
        <w:autoSpaceDE w:val="0"/>
        <w:autoSpaceDN w:val="0"/>
        <w:adjustRightInd w:val="0"/>
        <w:jc w:val="both"/>
        <w:rPr>
          <w:sz w:val="24"/>
          <w:szCs w:val="24"/>
        </w:rPr>
      </w:pPr>
      <w:r w:rsidRPr="002009A2">
        <w:rPr>
          <w:sz w:val="24"/>
          <w:szCs w:val="24"/>
        </w:rPr>
        <w:t xml:space="preserve">субсидии </w:t>
      </w:r>
      <w:proofErr w:type="gramStart"/>
      <w:r w:rsidRPr="002009A2">
        <w:rPr>
          <w:sz w:val="24"/>
          <w:szCs w:val="24"/>
        </w:rPr>
        <w:t>на</w:t>
      </w:r>
      <w:proofErr w:type="gramEnd"/>
      <w:r w:rsidRPr="002009A2">
        <w:rPr>
          <w:sz w:val="24"/>
          <w:szCs w:val="24"/>
        </w:rPr>
        <w:t xml:space="preserve"> ____________________________________________________ </w:t>
      </w:r>
    </w:p>
    <w:p w:rsidR="002009A2" w:rsidRPr="002009A2" w:rsidRDefault="002009A2" w:rsidP="002009A2">
      <w:pPr>
        <w:autoSpaceDE w:val="0"/>
        <w:autoSpaceDN w:val="0"/>
        <w:adjustRightInd w:val="0"/>
        <w:jc w:val="both"/>
        <w:rPr>
          <w:sz w:val="24"/>
          <w:szCs w:val="24"/>
        </w:rPr>
      </w:pPr>
      <w:r w:rsidRPr="002009A2">
        <w:rPr>
          <w:sz w:val="24"/>
          <w:szCs w:val="24"/>
        </w:rPr>
        <w:t>(указание цели предоставления субсидии в соответствии с нормативным правовым актом, регламентирующим предоставление субсидии)</w:t>
      </w:r>
    </w:p>
    <w:p w:rsidR="002009A2" w:rsidRPr="002009A2" w:rsidRDefault="002009A2" w:rsidP="002009A2">
      <w:pPr>
        <w:autoSpaceDE w:val="0"/>
        <w:autoSpaceDN w:val="0"/>
        <w:adjustRightInd w:val="0"/>
        <w:jc w:val="both"/>
        <w:rPr>
          <w:sz w:val="24"/>
          <w:szCs w:val="24"/>
        </w:rPr>
      </w:pPr>
      <w:r w:rsidRPr="002009A2">
        <w:rPr>
          <w:sz w:val="24"/>
          <w:szCs w:val="24"/>
        </w:rPr>
        <w:t>(далее - Субсидия) по кодам классификации расходов бюджетов Российской Федерации: код главного распорядителя средств бюджета муниципального образования ________, раздел _____, подраздел _____, целевая статья ___________, вид расходов ____________________________________.</w:t>
      </w:r>
    </w:p>
    <w:p w:rsidR="002009A2" w:rsidRPr="002009A2" w:rsidRDefault="002009A2" w:rsidP="002009A2">
      <w:pPr>
        <w:autoSpaceDE w:val="0"/>
        <w:autoSpaceDN w:val="0"/>
        <w:adjustRightInd w:val="0"/>
        <w:jc w:val="both"/>
        <w:rPr>
          <w:sz w:val="24"/>
          <w:szCs w:val="24"/>
        </w:rPr>
      </w:pPr>
      <w:r w:rsidRPr="002009A2">
        <w:rPr>
          <w:sz w:val="24"/>
          <w:szCs w:val="24"/>
        </w:rPr>
        <w:t>.</w:t>
      </w:r>
    </w:p>
    <w:p w:rsidR="002009A2" w:rsidRPr="002009A2" w:rsidRDefault="002009A2" w:rsidP="002009A2">
      <w:pPr>
        <w:autoSpaceDE w:val="0"/>
        <w:autoSpaceDN w:val="0"/>
        <w:adjustRightInd w:val="0"/>
        <w:ind w:firstLine="709"/>
        <w:jc w:val="both"/>
        <w:rPr>
          <w:sz w:val="24"/>
          <w:szCs w:val="24"/>
        </w:rPr>
      </w:pPr>
      <w:r w:rsidRPr="002009A2">
        <w:rPr>
          <w:sz w:val="24"/>
          <w:szCs w:val="24"/>
        </w:rPr>
        <w:t>1.2. Субсидия имеет целевое назначение и не может быть использована на цели, не предусмотренные пунктом 1.1. настоящего Соглашения.</w:t>
      </w:r>
    </w:p>
    <w:p w:rsidR="002009A2" w:rsidRPr="002009A2" w:rsidRDefault="002009A2" w:rsidP="002009A2">
      <w:pPr>
        <w:autoSpaceDE w:val="0"/>
        <w:autoSpaceDN w:val="0"/>
        <w:adjustRightInd w:val="0"/>
        <w:jc w:val="both"/>
        <w:rPr>
          <w:sz w:val="24"/>
          <w:szCs w:val="24"/>
        </w:rPr>
      </w:pPr>
    </w:p>
    <w:p w:rsidR="002009A2" w:rsidRPr="002009A2" w:rsidRDefault="002009A2" w:rsidP="002009A2">
      <w:pPr>
        <w:autoSpaceDE w:val="0"/>
        <w:autoSpaceDN w:val="0"/>
        <w:adjustRightInd w:val="0"/>
        <w:ind w:firstLine="709"/>
        <w:jc w:val="center"/>
        <w:rPr>
          <w:sz w:val="24"/>
          <w:szCs w:val="24"/>
        </w:rPr>
      </w:pPr>
    </w:p>
    <w:p w:rsidR="002009A2" w:rsidRPr="002009A2" w:rsidRDefault="002009A2" w:rsidP="002009A2">
      <w:pPr>
        <w:autoSpaceDE w:val="0"/>
        <w:autoSpaceDN w:val="0"/>
        <w:adjustRightInd w:val="0"/>
        <w:ind w:firstLine="709"/>
        <w:jc w:val="center"/>
        <w:outlineLvl w:val="0"/>
        <w:rPr>
          <w:sz w:val="24"/>
          <w:szCs w:val="24"/>
        </w:rPr>
      </w:pPr>
      <w:r w:rsidRPr="002009A2">
        <w:rPr>
          <w:sz w:val="24"/>
          <w:szCs w:val="24"/>
        </w:rPr>
        <w:t>II. Размер субсидии</w:t>
      </w:r>
    </w:p>
    <w:p w:rsidR="002009A2" w:rsidRPr="002009A2" w:rsidRDefault="002009A2" w:rsidP="002009A2">
      <w:pPr>
        <w:autoSpaceDE w:val="0"/>
        <w:autoSpaceDN w:val="0"/>
        <w:adjustRightInd w:val="0"/>
        <w:ind w:firstLine="709"/>
        <w:jc w:val="center"/>
        <w:rPr>
          <w:sz w:val="24"/>
          <w:szCs w:val="24"/>
        </w:rPr>
      </w:pPr>
    </w:p>
    <w:p w:rsidR="002009A2" w:rsidRPr="002009A2" w:rsidRDefault="002009A2" w:rsidP="002009A2">
      <w:pPr>
        <w:autoSpaceDE w:val="0"/>
        <w:autoSpaceDN w:val="0"/>
        <w:adjustRightInd w:val="0"/>
        <w:ind w:firstLine="709"/>
        <w:jc w:val="both"/>
        <w:rPr>
          <w:sz w:val="24"/>
          <w:szCs w:val="24"/>
        </w:rPr>
      </w:pPr>
      <w:r w:rsidRPr="002009A2">
        <w:rPr>
          <w:sz w:val="24"/>
          <w:szCs w:val="24"/>
        </w:rPr>
        <w:t>2. Размер Субсидии, предоставляемой из бюджета муниципального образования, в соответствии с настоящим Соглашением, составляет:</w:t>
      </w:r>
    </w:p>
    <w:p w:rsidR="002009A2" w:rsidRPr="002009A2" w:rsidRDefault="002009A2" w:rsidP="002009A2">
      <w:pPr>
        <w:autoSpaceDE w:val="0"/>
        <w:autoSpaceDN w:val="0"/>
        <w:adjustRightInd w:val="0"/>
        <w:jc w:val="both"/>
        <w:rPr>
          <w:sz w:val="24"/>
          <w:szCs w:val="24"/>
        </w:rPr>
      </w:pPr>
      <w:r w:rsidRPr="002009A2">
        <w:rPr>
          <w:sz w:val="24"/>
          <w:szCs w:val="24"/>
        </w:rPr>
        <w:t>в 20__ году</w:t>
      </w:r>
      <w:proofErr w:type="gramStart"/>
      <w:r w:rsidRPr="002009A2">
        <w:rPr>
          <w:sz w:val="24"/>
          <w:szCs w:val="24"/>
        </w:rPr>
        <w:t xml:space="preserve"> ___________________ (___________________________________</w:t>
      </w:r>
      <w:r w:rsidRPr="002009A2">
        <w:rPr>
          <w:sz w:val="24"/>
          <w:szCs w:val="24"/>
        </w:rPr>
        <w:br/>
        <w:t xml:space="preserve">_______________________________________________________) </w:t>
      </w:r>
      <w:proofErr w:type="gramEnd"/>
      <w:r w:rsidRPr="002009A2">
        <w:rPr>
          <w:sz w:val="24"/>
          <w:szCs w:val="24"/>
        </w:rPr>
        <w:t>рублей.</w:t>
      </w:r>
    </w:p>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jc w:val="center"/>
        <w:outlineLvl w:val="0"/>
        <w:rPr>
          <w:sz w:val="24"/>
          <w:szCs w:val="24"/>
        </w:rPr>
      </w:pPr>
      <w:r w:rsidRPr="002009A2">
        <w:rPr>
          <w:sz w:val="24"/>
          <w:szCs w:val="24"/>
        </w:rPr>
        <w:t>III. Условия предоставления субсидии</w:t>
      </w:r>
    </w:p>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ind w:firstLine="540"/>
        <w:jc w:val="both"/>
        <w:rPr>
          <w:sz w:val="24"/>
          <w:szCs w:val="24"/>
        </w:rPr>
      </w:pPr>
      <w:r w:rsidRPr="002009A2">
        <w:rPr>
          <w:sz w:val="24"/>
          <w:szCs w:val="24"/>
        </w:rPr>
        <w:t>Субсидия предоставляется при выполнении следующих условий:</w:t>
      </w:r>
    </w:p>
    <w:p w:rsidR="002009A2" w:rsidRPr="002009A2" w:rsidRDefault="002009A2" w:rsidP="002009A2">
      <w:pPr>
        <w:autoSpaceDE w:val="0"/>
        <w:autoSpaceDN w:val="0"/>
        <w:adjustRightInd w:val="0"/>
        <w:ind w:firstLine="709"/>
        <w:jc w:val="both"/>
        <w:rPr>
          <w:sz w:val="24"/>
          <w:szCs w:val="24"/>
        </w:rPr>
      </w:pPr>
      <w:r w:rsidRPr="002009A2">
        <w:rPr>
          <w:sz w:val="24"/>
          <w:szCs w:val="24"/>
        </w:rPr>
        <w:t>3.1. Соответствие Получателем ограничениям, установленным Правилами предоставления субсидии, в том числе:</w:t>
      </w:r>
    </w:p>
    <w:p w:rsidR="002009A2" w:rsidRPr="002009A2" w:rsidRDefault="002009A2" w:rsidP="002009A2">
      <w:pPr>
        <w:autoSpaceDE w:val="0"/>
        <w:autoSpaceDN w:val="0"/>
        <w:adjustRightInd w:val="0"/>
        <w:ind w:firstLine="709"/>
        <w:jc w:val="both"/>
        <w:rPr>
          <w:sz w:val="24"/>
          <w:szCs w:val="24"/>
        </w:rPr>
      </w:pPr>
      <w:r w:rsidRPr="002009A2">
        <w:rPr>
          <w:sz w:val="24"/>
          <w:szCs w:val="24"/>
        </w:rPr>
        <w:t>3.1.1. Получатель соответствует критериям, установленным Правилами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t xml:space="preserve">3.1.2. </w:t>
      </w:r>
      <w:proofErr w:type="gramStart"/>
      <w:r w:rsidRPr="002009A2">
        <w:rPr>
          <w:sz w:val="24"/>
          <w:szCs w:val="24"/>
        </w:rPr>
        <w:t xml:space="preserve">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2009A2">
          <w:rPr>
            <w:sz w:val="24"/>
            <w:szCs w:val="24"/>
          </w:rPr>
          <w:t>перечень</w:t>
        </w:r>
      </w:hyperlink>
      <w:r w:rsidRPr="002009A2">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2009A2">
        <w:rPr>
          <w:sz w:val="24"/>
          <w:szCs w:val="24"/>
        </w:rPr>
        <w:t>)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2009A2" w:rsidRPr="002009A2" w:rsidRDefault="002009A2" w:rsidP="002009A2">
      <w:pPr>
        <w:autoSpaceDE w:val="0"/>
        <w:autoSpaceDN w:val="0"/>
        <w:adjustRightInd w:val="0"/>
        <w:ind w:firstLine="709"/>
        <w:jc w:val="both"/>
        <w:rPr>
          <w:sz w:val="24"/>
          <w:szCs w:val="24"/>
        </w:rPr>
      </w:pPr>
      <w:r w:rsidRPr="002009A2">
        <w:rPr>
          <w:sz w:val="24"/>
          <w:szCs w:val="24"/>
        </w:rPr>
        <w:t>3.1.3. у Получателя на первое число месяца, предшествующего месяцу в котором планируется заключение Соглашения о предоставлении Субсидии, отсутствует:</w:t>
      </w:r>
    </w:p>
    <w:p w:rsidR="002009A2" w:rsidRPr="002009A2" w:rsidRDefault="002009A2" w:rsidP="002009A2">
      <w:pPr>
        <w:autoSpaceDE w:val="0"/>
        <w:autoSpaceDN w:val="0"/>
        <w:adjustRightInd w:val="0"/>
        <w:ind w:firstLine="709"/>
        <w:jc w:val="both"/>
        <w:rPr>
          <w:sz w:val="24"/>
          <w:szCs w:val="24"/>
        </w:rPr>
      </w:pPr>
      <w:r w:rsidRPr="002009A2">
        <w:rPr>
          <w:sz w:val="24"/>
          <w:szCs w:val="24"/>
        </w:rPr>
        <w:lastRenderedPageBreak/>
        <w:t>3.1.3.1.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2009A2" w:rsidRPr="002009A2" w:rsidRDefault="002009A2" w:rsidP="002009A2">
      <w:pPr>
        <w:autoSpaceDE w:val="0"/>
        <w:autoSpaceDN w:val="0"/>
        <w:adjustRightInd w:val="0"/>
        <w:ind w:firstLine="709"/>
        <w:jc w:val="both"/>
        <w:rPr>
          <w:sz w:val="24"/>
          <w:szCs w:val="24"/>
        </w:rPr>
      </w:pPr>
      <w:r w:rsidRPr="002009A2">
        <w:rPr>
          <w:sz w:val="24"/>
          <w:szCs w:val="24"/>
        </w:rPr>
        <w:t xml:space="preserve">3.1.3.2. просроченная задолженность по возврату в бюджет муниципального образования субсидий, бюджетных инвестиций, </w:t>
      </w:r>
      <w:proofErr w:type="gramStart"/>
      <w:r w:rsidRPr="002009A2">
        <w:rPr>
          <w:sz w:val="24"/>
          <w:szCs w:val="24"/>
        </w:rPr>
        <w:t>предоставляемых</w:t>
      </w:r>
      <w:proofErr w:type="gramEnd"/>
      <w:r w:rsidRPr="002009A2">
        <w:rPr>
          <w:sz w:val="24"/>
          <w:szCs w:val="24"/>
        </w:rPr>
        <w:t xml:space="preserve"> в том числе в соответствии с иными правовыми актами, и иная просроченная задолженность перед бюджетом муниципального образования;</w:t>
      </w:r>
    </w:p>
    <w:p w:rsidR="002009A2" w:rsidRPr="002009A2" w:rsidRDefault="002009A2" w:rsidP="002009A2">
      <w:pPr>
        <w:autoSpaceDE w:val="0"/>
        <w:autoSpaceDN w:val="0"/>
        <w:adjustRightInd w:val="0"/>
        <w:ind w:firstLine="709"/>
        <w:jc w:val="both"/>
        <w:rPr>
          <w:sz w:val="24"/>
          <w:szCs w:val="24"/>
        </w:rPr>
      </w:pPr>
      <w:r w:rsidRPr="002009A2">
        <w:rPr>
          <w:sz w:val="24"/>
          <w:szCs w:val="24"/>
        </w:rPr>
        <w:t xml:space="preserve">3.1.4. Получателю не предоставляются средства из бюджета муниципального образования на цели, указанные в </w:t>
      </w:r>
      <w:hyperlink w:anchor="Par64" w:history="1">
        <w:r w:rsidRPr="002009A2">
          <w:rPr>
            <w:sz w:val="24"/>
            <w:szCs w:val="24"/>
          </w:rPr>
          <w:t>пункте 1.1</w:t>
        </w:r>
      </w:hyperlink>
      <w:r w:rsidRPr="002009A2">
        <w:rPr>
          <w:sz w:val="24"/>
          <w:szCs w:val="24"/>
        </w:rPr>
        <w:t xml:space="preserve"> настоящего Соглашения в соответствии с иными нормативными правовыми актами муниципального образования;</w:t>
      </w:r>
    </w:p>
    <w:p w:rsidR="002009A2" w:rsidRPr="002009A2" w:rsidRDefault="002009A2" w:rsidP="002009A2">
      <w:pPr>
        <w:autoSpaceDE w:val="0"/>
        <w:autoSpaceDN w:val="0"/>
        <w:adjustRightInd w:val="0"/>
        <w:ind w:firstLine="709"/>
        <w:jc w:val="both"/>
        <w:rPr>
          <w:sz w:val="24"/>
          <w:szCs w:val="24"/>
        </w:rPr>
      </w:pPr>
      <w:r w:rsidRPr="002009A2">
        <w:rPr>
          <w:sz w:val="24"/>
          <w:szCs w:val="24"/>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rsidR="002009A2" w:rsidRPr="002009A2" w:rsidRDefault="002009A2" w:rsidP="002009A2">
      <w:pPr>
        <w:autoSpaceDE w:val="0"/>
        <w:autoSpaceDN w:val="0"/>
        <w:adjustRightInd w:val="0"/>
        <w:ind w:firstLine="709"/>
        <w:jc w:val="both"/>
        <w:rPr>
          <w:sz w:val="24"/>
          <w:szCs w:val="24"/>
        </w:rPr>
      </w:pPr>
      <w:r w:rsidRPr="002009A2">
        <w:rPr>
          <w:sz w:val="24"/>
          <w:szCs w:val="24"/>
        </w:rPr>
        <w:t>3.1.6. Получатель не находится в процессе реорганизации, ликвидации и не имеет ограничения на осуществление хозяйственной деятельности.</w:t>
      </w:r>
    </w:p>
    <w:p w:rsidR="002009A2" w:rsidRPr="002009A2" w:rsidRDefault="002009A2" w:rsidP="002009A2">
      <w:pPr>
        <w:autoSpaceDE w:val="0"/>
        <w:autoSpaceDN w:val="0"/>
        <w:adjustRightInd w:val="0"/>
        <w:ind w:firstLine="709"/>
        <w:jc w:val="both"/>
        <w:rPr>
          <w:sz w:val="24"/>
          <w:szCs w:val="24"/>
        </w:rPr>
      </w:pPr>
      <w:r w:rsidRPr="002009A2">
        <w:rPr>
          <w:sz w:val="24"/>
          <w:szCs w:val="24"/>
        </w:rPr>
        <w:t>3.2. Предоставление Получателем документов, необходимых для предоставления Субсидии, в соответствии с Правилами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t>3.3. Согласие Получателя на осуществление главным распорядителем средств бюджета муниципального образования, органами муниципального финансового контроля области проверок соблюдения  Получателем условий, целей и порядка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t>3.4. Субсидии предоставляются за счет средств, предусмотренных в бюджете муниципального образования на 20___ год, в пределах доведенных лимитов бюджетных обязательств.</w:t>
      </w:r>
    </w:p>
    <w:p w:rsidR="002009A2" w:rsidRPr="002009A2" w:rsidRDefault="002009A2" w:rsidP="002009A2">
      <w:pPr>
        <w:autoSpaceDE w:val="0"/>
        <w:autoSpaceDN w:val="0"/>
        <w:adjustRightInd w:val="0"/>
        <w:ind w:firstLine="709"/>
        <w:jc w:val="center"/>
        <w:rPr>
          <w:sz w:val="24"/>
          <w:szCs w:val="24"/>
        </w:rPr>
      </w:pPr>
    </w:p>
    <w:p w:rsidR="002009A2" w:rsidRPr="002009A2" w:rsidRDefault="002009A2" w:rsidP="002009A2">
      <w:pPr>
        <w:autoSpaceDE w:val="0"/>
        <w:autoSpaceDN w:val="0"/>
        <w:adjustRightInd w:val="0"/>
        <w:ind w:firstLine="709"/>
        <w:jc w:val="center"/>
        <w:rPr>
          <w:sz w:val="24"/>
          <w:szCs w:val="24"/>
        </w:rPr>
      </w:pPr>
      <w:r w:rsidRPr="002009A2">
        <w:rPr>
          <w:sz w:val="24"/>
          <w:szCs w:val="24"/>
        </w:rPr>
        <w:t>IV. Порядок перечисления субсидии</w:t>
      </w:r>
    </w:p>
    <w:p w:rsidR="002009A2" w:rsidRPr="002009A2" w:rsidRDefault="002009A2" w:rsidP="002009A2">
      <w:pPr>
        <w:autoSpaceDE w:val="0"/>
        <w:autoSpaceDN w:val="0"/>
        <w:adjustRightInd w:val="0"/>
        <w:jc w:val="both"/>
        <w:rPr>
          <w:sz w:val="24"/>
          <w:szCs w:val="24"/>
        </w:rPr>
      </w:pPr>
    </w:p>
    <w:p w:rsidR="002009A2" w:rsidRPr="002009A2" w:rsidRDefault="002009A2" w:rsidP="002009A2">
      <w:pPr>
        <w:autoSpaceDE w:val="0"/>
        <w:autoSpaceDN w:val="0"/>
        <w:adjustRightInd w:val="0"/>
        <w:ind w:firstLine="709"/>
        <w:jc w:val="both"/>
        <w:rPr>
          <w:sz w:val="24"/>
          <w:szCs w:val="24"/>
        </w:rPr>
      </w:pPr>
      <w:r w:rsidRPr="002009A2">
        <w:rPr>
          <w:sz w:val="24"/>
          <w:szCs w:val="24"/>
        </w:rPr>
        <w:t>4. Перечисление Субсидии осуществляется в установленном порядке на счет Получателя, открытый в подразделениях расчетной сети Центрального банка Российской Федерации или кредитных организациях, или на расчетный счет контрагента получателя субсидии, осуществляющего поставку топливно-энергетических ресурсов,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w:t>
      </w:r>
    </w:p>
    <w:p w:rsidR="002009A2" w:rsidRPr="002009A2" w:rsidRDefault="002009A2" w:rsidP="002009A2">
      <w:pPr>
        <w:autoSpaceDE w:val="0"/>
        <w:autoSpaceDN w:val="0"/>
        <w:adjustRightInd w:val="0"/>
        <w:jc w:val="center"/>
        <w:outlineLvl w:val="0"/>
        <w:rPr>
          <w:sz w:val="24"/>
          <w:szCs w:val="24"/>
        </w:rPr>
      </w:pPr>
    </w:p>
    <w:p w:rsidR="002009A2" w:rsidRPr="002009A2" w:rsidRDefault="002009A2" w:rsidP="002009A2">
      <w:pPr>
        <w:autoSpaceDE w:val="0"/>
        <w:autoSpaceDN w:val="0"/>
        <w:adjustRightInd w:val="0"/>
        <w:jc w:val="center"/>
        <w:outlineLvl w:val="0"/>
        <w:rPr>
          <w:sz w:val="24"/>
          <w:szCs w:val="24"/>
        </w:rPr>
      </w:pPr>
      <w:r w:rsidRPr="002009A2">
        <w:rPr>
          <w:sz w:val="24"/>
          <w:szCs w:val="24"/>
        </w:rPr>
        <w:t>V. Права и обязанности Сторон</w:t>
      </w:r>
    </w:p>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ind w:firstLine="709"/>
        <w:jc w:val="both"/>
        <w:rPr>
          <w:sz w:val="24"/>
          <w:szCs w:val="24"/>
        </w:rPr>
      </w:pPr>
      <w:r w:rsidRPr="002009A2">
        <w:rPr>
          <w:sz w:val="24"/>
          <w:szCs w:val="24"/>
        </w:rPr>
        <w:t>5.1. Главный распорядитель средств бюджета муниципального образования обязуется:</w:t>
      </w:r>
    </w:p>
    <w:p w:rsidR="002009A2" w:rsidRPr="002009A2" w:rsidRDefault="002009A2" w:rsidP="002009A2">
      <w:pPr>
        <w:autoSpaceDE w:val="0"/>
        <w:autoSpaceDN w:val="0"/>
        <w:adjustRightInd w:val="0"/>
        <w:ind w:firstLine="709"/>
        <w:jc w:val="both"/>
        <w:rPr>
          <w:sz w:val="24"/>
          <w:szCs w:val="24"/>
        </w:rPr>
      </w:pPr>
      <w:r w:rsidRPr="002009A2">
        <w:rPr>
          <w:sz w:val="24"/>
          <w:szCs w:val="24"/>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2009A2" w:rsidRPr="002009A2" w:rsidRDefault="002009A2" w:rsidP="002009A2">
      <w:pPr>
        <w:autoSpaceDE w:val="0"/>
        <w:autoSpaceDN w:val="0"/>
        <w:adjustRightInd w:val="0"/>
        <w:ind w:firstLine="709"/>
        <w:jc w:val="both"/>
        <w:rPr>
          <w:sz w:val="24"/>
          <w:szCs w:val="24"/>
        </w:rPr>
      </w:pPr>
      <w:r w:rsidRPr="002009A2">
        <w:rPr>
          <w:sz w:val="24"/>
          <w:szCs w:val="24"/>
        </w:rPr>
        <w:t>5.1.2. Обеспечить перечисление Субсидии в соответствии с настоящим Соглашением.</w:t>
      </w:r>
    </w:p>
    <w:p w:rsidR="002009A2" w:rsidRPr="002009A2" w:rsidRDefault="002009A2" w:rsidP="002009A2">
      <w:pPr>
        <w:autoSpaceDE w:val="0"/>
        <w:autoSpaceDN w:val="0"/>
        <w:adjustRightInd w:val="0"/>
        <w:ind w:firstLine="709"/>
        <w:jc w:val="both"/>
        <w:rPr>
          <w:sz w:val="24"/>
          <w:szCs w:val="24"/>
        </w:rPr>
      </w:pPr>
      <w:r w:rsidRPr="002009A2">
        <w:rPr>
          <w:sz w:val="24"/>
          <w:szCs w:val="24"/>
        </w:rPr>
        <w:t xml:space="preserve">5.1.3. Осуществлять </w:t>
      </w:r>
      <w:proofErr w:type="gramStart"/>
      <w:r w:rsidRPr="002009A2">
        <w:rPr>
          <w:sz w:val="24"/>
          <w:szCs w:val="24"/>
        </w:rPr>
        <w:t>контроль за</w:t>
      </w:r>
      <w:proofErr w:type="gramEnd"/>
      <w:r w:rsidRPr="002009A2">
        <w:rPr>
          <w:sz w:val="24"/>
          <w:szCs w:val="24"/>
        </w:rPr>
        <w:t xml:space="preserve"> соблюдением Получателем условий предоставления Субсидии, в том числе за соблюдением целей и порядка предоставления Субсидии Получателю.</w:t>
      </w:r>
    </w:p>
    <w:p w:rsidR="002009A2" w:rsidRPr="002009A2" w:rsidRDefault="002009A2" w:rsidP="002009A2">
      <w:pPr>
        <w:autoSpaceDE w:val="0"/>
        <w:autoSpaceDN w:val="0"/>
        <w:adjustRightInd w:val="0"/>
        <w:ind w:firstLine="709"/>
        <w:jc w:val="both"/>
        <w:rPr>
          <w:sz w:val="24"/>
          <w:szCs w:val="24"/>
        </w:rPr>
      </w:pPr>
      <w:r w:rsidRPr="002009A2">
        <w:rPr>
          <w:sz w:val="24"/>
          <w:szCs w:val="24"/>
        </w:rPr>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w:t>
      </w:r>
      <w:proofErr w:type="gramStart"/>
      <w:r w:rsidRPr="002009A2">
        <w:rPr>
          <w:sz w:val="24"/>
          <w:szCs w:val="24"/>
        </w:rPr>
        <w:t>дств в б</w:t>
      </w:r>
      <w:proofErr w:type="gramEnd"/>
      <w:r w:rsidRPr="002009A2">
        <w:rPr>
          <w:sz w:val="24"/>
          <w:szCs w:val="24"/>
        </w:rPr>
        <w:t>юджет муниципального образования.</w:t>
      </w:r>
    </w:p>
    <w:p w:rsidR="002009A2" w:rsidRPr="002009A2" w:rsidRDefault="002009A2" w:rsidP="002009A2">
      <w:pPr>
        <w:autoSpaceDE w:val="0"/>
        <w:autoSpaceDN w:val="0"/>
        <w:adjustRightInd w:val="0"/>
        <w:ind w:firstLine="709"/>
        <w:jc w:val="both"/>
        <w:rPr>
          <w:sz w:val="24"/>
          <w:szCs w:val="24"/>
        </w:rPr>
      </w:pPr>
      <w:r w:rsidRPr="002009A2">
        <w:rPr>
          <w:sz w:val="24"/>
          <w:szCs w:val="24"/>
        </w:rPr>
        <w:t>5.2. Главный распорядитель средств бюджета муниципального образования вправе:</w:t>
      </w:r>
    </w:p>
    <w:p w:rsidR="002009A2" w:rsidRPr="002009A2" w:rsidRDefault="002009A2" w:rsidP="002009A2">
      <w:pPr>
        <w:autoSpaceDE w:val="0"/>
        <w:autoSpaceDN w:val="0"/>
        <w:adjustRightInd w:val="0"/>
        <w:ind w:firstLine="709"/>
        <w:jc w:val="both"/>
        <w:rPr>
          <w:sz w:val="24"/>
          <w:szCs w:val="24"/>
        </w:rPr>
      </w:pPr>
      <w:r w:rsidRPr="002009A2">
        <w:rPr>
          <w:sz w:val="24"/>
          <w:szCs w:val="24"/>
        </w:rPr>
        <w:t xml:space="preserve">5.2.1. Запрашивать у Получателя документы и материалы, необходимые для осуществления </w:t>
      </w:r>
      <w:proofErr w:type="gramStart"/>
      <w:r w:rsidRPr="002009A2">
        <w:rPr>
          <w:sz w:val="24"/>
          <w:szCs w:val="24"/>
        </w:rPr>
        <w:t>контроля за</w:t>
      </w:r>
      <w:proofErr w:type="gramEnd"/>
      <w:r w:rsidRPr="002009A2">
        <w:rPr>
          <w:sz w:val="24"/>
          <w:szCs w:val="24"/>
        </w:rPr>
        <w:t xml:space="preserve"> соблюдением условий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t>5.2.2. Отказать Получателю в предоставлении Субсидии в случаях, предусмотренных Правилами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t>5.2.3. Проводить проверки соблюдения Получателем условий, целей и порядка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lastRenderedPageBreak/>
        <w:t>5.3. Получатель обязуется:</w:t>
      </w:r>
    </w:p>
    <w:p w:rsidR="002009A2" w:rsidRPr="002009A2" w:rsidRDefault="002009A2" w:rsidP="002009A2">
      <w:pPr>
        <w:autoSpaceDE w:val="0"/>
        <w:autoSpaceDN w:val="0"/>
        <w:adjustRightInd w:val="0"/>
        <w:ind w:firstLine="709"/>
        <w:jc w:val="both"/>
        <w:rPr>
          <w:sz w:val="24"/>
          <w:szCs w:val="24"/>
        </w:rPr>
      </w:pPr>
      <w:r w:rsidRPr="002009A2">
        <w:rPr>
          <w:sz w:val="24"/>
          <w:szCs w:val="24"/>
        </w:rPr>
        <w:t xml:space="preserve">5.3.1. Обеспечивать исполнение </w:t>
      </w:r>
      <w:proofErr w:type="gramStart"/>
      <w:r w:rsidRPr="002009A2">
        <w:rPr>
          <w:sz w:val="24"/>
          <w:szCs w:val="24"/>
        </w:rPr>
        <w:t>требований Главного распорядителя средств бюджета муниципального образования</w:t>
      </w:r>
      <w:proofErr w:type="gramEnd"/>
      <w:r w:rsidRPr="002009A2">
        <w:rPr>
          <w:sz w:val="24"/>
          <w:szCs w:val="24"/>
        </w:rPr>
        <w:t xml:space="preserve"> по возврату средств в бюджет муниципального образования в случае установления фактов нарушения условий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t>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отчета об использовании субсидии с приложением подтверждающих документов (заверенных копий платежных поручений с отметкой банка) согласно Приложению № 6 к Правилам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t>5.3.3. Соблюдать условия предоставления Субсидии, предусмотренные Правилами предоставления субсидии и настоящим Соглашением.</w:t>
      </w:r>
    </w:p>
    <w:p w:rsidR="002009A2" w:rsidRPr="002009A2" w:rsidRDefault="002009A2" w:rsidP="002009A2">
      <w:pPr>
        <w:autoSpaceDE w:val="0"/>
        <w:autoSpaceDN w:val="0"/>
        <w:adjustRightInd w:val="0"/>
        <w:ind w:firstLine="709"/>
        <w:jc w:val="both"/>
        <w:rPr>
          <w:sz w:val="24"/>
          <w:szCs w:val="24"/>
        </w:rPr>
      </w:pPr>
      <w:r w:rsidRPr="002009A2">
        <w:rPr>
          <w:sz w:val="24"/>
          <w:szCs w:val="24"/>
        </w:rPr>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t>5.3.5. В рамках проведения проверок Главным распорядителем средств бюджета муниципального образования и/или органами муниципального финансового контроля представить отчеты и материалы, подтверждающие соблюдение условий, целей и порядка предоставления Субсидии.</w:t>
      </w:r>
    </w:p>
    <w:p w:rsidR="002009A2" w:rsidRPr="002009A2" w:rsidRDefault="002009A2" w:rsidP="002009A2">
      <w:pPr>
        <w:autoSpaceDE w:val="0"/>
        <w:autoSpaceDN w:val="0"/>
        <w:adjustRightInd w:val="0"/>
        <w:ind w:firstLine="709"/>
        <w:jc w:val="both"/>
        <w:rPr>
          <w:sz w:val="24"/>
          <w:szCs w:val="24"/>
        </w:rPr>
      </w:pPr>
      <w:r w:rsidRPr="002009A2">
        <w:rPr>
          <w:sz w:val="24"/>
          <w:szCs w:val="24"/>
        </w:rPr>
        <w:t>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w:t>
      </w:r>
    </w:p>
    <w:p w:rsidR="002009A2" w:rsidRPr="002009A2" w:rsidRDefault="002009A2" w:rsidP="002009A2">
      <w:pPr>
        <w:autoSpaceDE w:val="0"/>
        <w:autoSpaceDN w:val="0"/>
        <w:adjustRightInd w:val="0"/>
        <w:ind w:firstLine="709"/>
        <w:jc w:val="both"/>
        <w:rPr>
          <w:sz w:val="24"/>
          <w:szCs w:val="24"/>
        </w:rPr>
      </w:pPr>
      <w:r w:rsidRPr="002009A2">
        <w:rPr>
          <w:sz w:val="24"/>
          <w:szCs w:val="24"/>
        </w:rPr>
        <w:t>5.3.7. При получении требования об обеспечении возврата средств Субсидии в бюджет муниципального образования, направленного  Главным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rsidR="002009A2" w:rsidRPr="002009A2" w:rsidRDefault="002009A2" w:rsidP="002009A2">
      <w:pPr>
        <w:autoSpaceDE w:val="0"/>
        <w:autoSpaceDN w:val="0"/>
        <w:adjustRightInd w:val="0"/>
        <w:ind w:firstLine="709"/>
        <w:jc w:val="both"/>
        <w:rPr>
          <w:sz w:val="24"/>
          <w:szCs w:val="24"/>
        </w:rPr>
      </w:pPr>
      <w:r w:rsidRPr="002009A2">
        <w:rPr>
          <w:sz w:val="24"/>
          <w:szCs w:val="24"/>
        </w:rPr>
        <w:t>5.4. Получатель вправе:</w:t>
      </w:r>
    </w:p>
    <w:p w:rsidR="002009A2" w:rsidRPr="002009A2" w:rsidRDefault="002009A2" w:rsidP="002009A2">
      <w:pPr>
        <w:autoSpaceDE w:val="0"/>
        <w:autoSpaceDN w:val="0"/>
        <w:adjustRightInd w:val="0"/>
        <w:ind w:firstLine="709"/>
        <w:jc w:val="both"/>
        <w:rPr>
          <w:sz w:val="24"/>
          <w:szCs w:val="24"/>
        </w:rPr>
      </w:pPr>
      <w:r w:rsidRPr="002009A2">
        <w:rPr>
          <w:sz w:val="24"/>
          <w:szCs w:val="24"/>
        </w:rPr>
        <w:t>5.4.1. Обращаться к Главному распорядителю средств бюджета муниципального образования за разъяснениями в связи с исполнением настоящего Соглашения.</w:t>
      </w:r>
    </w:p>
    <w:p w:rsidR="002009A2" w:rsidRPr="002009A2" w:rsidRDefault="002009A2" w:rsidP="002009A2">
      <w:pPr>
        <w:autoSpaceDE w:val="0"/>
        <w:autoSpaceDN w:val="0"/>
        <w:adjustRightInd w:val="0"/>
        <w:ind w:firstLine="709"/>
        <w:jc w:val="both"/>
        <w:rPr>
          <w:sz w:val="24"/>
          <w:szCs w:val="24"/>
        </w:rPr>
      </w:pPr>
      <w:r w:rsidRPr="002009A2">
        <w:rPr>
          <w:sz w:val="24"/>
          <w:szCs w:val="24"/>
        </w:rPr>
        <w:t>5.4.2. Получить Субсидию из бюджета муниципального образования при выполнении условий ее предоставления, установленных Правилами предоставления субсидии и настоящим Соглашением.</w:t>
      </w:r>
    </w:p>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jc w:val="center"/>
        <w:outlineLvl w:val="0"/>
        <w:rPr>
          <w:sz w:val="24"/>
          <w:szCs w:val="24"/>
        </w:rPr>
      </w:pPr>
      <w:r w:rsidRPr="002009A2">
        <w:rPr>
          <w:sz w:val="24"/>
          <w:szCs w:val="24"/>
        </w:rPr>
        <w:t>VI. Ответственность Сторон</w:t>
      </w:r>
    </w:p>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ind w:firstLine="540"/>
        <w:jc w:val="both"/>
        <w:rPr>
          <w:sz w:val="24"/>
          <w:szCs w:val="24"/>
        </w:rPr>
      </w:pPr>
      <w:r w:rsidRPr="002009A2">
        <w:rPr>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jc w:val="center"/>
        <w:outlineLvl w:val="0"/>
        <w:rPr>
          <w:sz w:val="24"/>
          <w:szCs w:val="24"/>
        </w:rPr>
      </w:pPr>
      <w:r w:rsidRPr="002009A2">
        <w:rPr>
          <w:sz w:val="24"/>
          <w:szCs w:val="24"/>
        </w:rPr>
        <w:t>VII. Заключительные положения</w:t>
      </w:r>
    </w:p>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ind w:firstLine="540"/>
        <w:jc w:val="both"/>
        <w:rPr>
          <w:sz w:val="24"/>
          <w:szCs w:val="24"/>
        </w:rPr>
      </w:pPr>
      <w:r w:rsidRPr="002009A2">
        <w:rPr>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009A2">
        <w:rPr>
          <w:sz w:val="24"/>
          <w:szCs w:val="24"/>
        </w:rPr>
        <w:t>недостижении</w:t>
      </w:r>
      <w:proofErr w:type="spellEnd"/>
      <w:r w:rsidRPr="002009A2">
        <w:rPr>
          <w:sz w:val="24"/>
          <w:szCs w:val="24"/>
        </w:rPr>
        <w:t xml:space="preserve"> согласия споры между Сторонами решаются в судебном порядке.</w:t>
      </w:r>
    </w:p>
    <w:p w:rsidR="002009A2" w:rsidRPr="002009A2" w:rsidRDefault="002009A2" w:rsidP="002009A2">
      <w:pPr>
        <w:autoSpaceDE w:val="0"/>
        <w:autoSpaceDN w:val="0"/>
        <w:adjustRightInd w:val="0"/>
        <w:ind w:firstLine="540"/>
        <w:jc w:val="both"/>
        <w:rPr>
          <w:sz w:val="24"/>
          <w:szCs w:val="24"/>
        </w:rPr>
      </w:pPr>
      <w:bookmarkStart w:id="5" w:name="Par197"/>
      <w:bookmarkEnd w:id="5"/>
      <w:r w:rsidRPr="002009A2">
        <w:rPr>
          <w:sz w:val="24"/>
          <w:szCs w:val="24"/>
        </w:rPr>
        <w:t>7.2. Соглашение вступает в силу после его заключения Сторонами и действует до исполнения Сторонами своих обязательств.</w:t>
      </w:r>
    </w:p>
    <w:p w:rsidR="002009A2" w:rsidRPr="002009A2" w:rsidRDefault="002009A2" w:rsidP="002009A2">
      <w:pPr>
        <w:autoSpaceDE w:val="0"/>
        <w:autoSpaceDN w:val="0"/>
        <w:adjustRightInd w:val="0"/>
        <w:ind w:firstLine="540"/>
        <w:jc w:val="both"/>
        <w:rPr>
          <w:sz w:val="24"/>
          <w:szCs w:val="24"/>
        </w:rPr>
      </w:pPr>
      <w:bookmarkStart w:id="6" w:name="Par198"/>
      <w:bookmarkEnd w:id="6"/>
      <w:r w:rsidRPr="002009A2">
        <w:rPr>
          <w:sz w:val="24"/>
          <w:szCs w:val="24"/>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009A2" w:rsidRPr="002009A2" w:rsidRDefault="002009A2" w:rsidP="002009A2">
      <w:pPr>
        <w:autoSpaceDE w:val="0"/>
        <w:autoSpaceDN w:val="0"/>
        <w:adjustRightInd w:val="0"/>
        <w:ind w:firstLine="540"/>
        <w:jc w:val="both"/>
        <w:rPr>
          <w:sz w:val="24"/>
          <w:szCs w:val="24"/>
        </w:rPr>
      </w:pPr>
      <w:r w:rsidRPr="002009A2">
        <w:rPr>
          <w:sz w:val="24"/>
          <w:szCs w:val="24"/>
        </w:rPr>
        <w:t>7.4. Расторжение настоящего Соглашения возможно при взаимном согласии Сторон.</w:t>
      </w:r>
    </w:p>
    <w:p w:rsidR="002009A2" w:rsidRPr="002009A2" w:rsidRDefault="002009A2" w:rsidP="002009A2">
      <w:pPr>
        <w:autoSpaceDE w:val="0"/>
        <w:autoSpaceDN w:val="0"/>
        <w:adjustRightInd w:val="0"/>
        <w:jc w:val="center"/>
        <w:rPr>
          <w:sz w:val="24"/>
          <w:szCs w:val="24"/>
        </w:rPr>
      </w:pPr>
    </w:p>
    <w:p w:rsidR="002009A2" w:rsidRDefault="002009A2" w:rsidP="002009A2">
      <w:pPr>
        <w:autoSpaceDE w:val="0"/>
        <w:autoSpaceDN w:val="0"/>
        <w:adjustRightInd w:val="0"/>
        <w:jc w:val="center"/>
        <w:outlineLvl w:val="0"/>
        <w:rPr>
          <w:sz w:val="24"/>
          <w:szCs w:val="24"/>
        </w:rPr>
      </w:pPr>
    </w:p>
    <w:p w:rsidR="002009A2" w:rsidRPr="002009A2" w:rsidRDefault="002009A2" w:rsidP="002009A2">
      <w:pPr>
        <w:autoSpaceDE w:val="0"/>
        <w:autoSpaceDN w:val="0"/>
        <w:adjustRightInd w:val="0"/>
        <w:jc w:val="center"/>
        <w:outlineLvl w:val="0"/>
        <w:rPr>
          <w:sz w:val="24"/>
          <w:szCs w:val="24"/>
        </w:rPr>
      </w:pPr>
      <w:r w:rsidRPr="002009A2">
        <w:rPr>
          <w:sz w:val="24"/>
          <w:szCs w:val="24"/>
        </w:rPr>
        <w:lastRenderedPageBreak/>
        <w:t>VIII. Платежные реквизиты Сторон</w:t>
      </w:r>
    </w:p>
    <w:p w:rsidR="002009A2" w:rsidRPr="002009A2" w:rsidRDefault="002009A2" w:rsidP="002009A2">
      <w:pPr>
        <w:autoSpaceDE w:val="0"/>
        <w:autoSpaceDN w:val="0"/>
        <w:adjustRightInd w:val="0"/>
        <w:jc w:val="center"/>
        <w:rPr>
          <w:sz w:val="24"/>
          <w:szCs w:val="24"/>
        </w:rPr>
      </w:pPr>
    </w:p>
    <w:tbl>
      <w:tblPr>
        <w:tblW w:w="9639" w:type="dxa"/>
        <w:tblInd w:w="-60"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2009A2" w:rsidRPr="002009A2" w:rsidTr="00331351">
        <w:tc>
          <w:tcPr>
            <w:tcW w:w="4962"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jc w:val="center"/>
              <w:rPr>
                <w:sz w:val="24"/>
                <w:szCs w:val="24"/>
              </w:rPr>
            </w:pPr>
            <w:r w:rsidRPr="002009A2">
              <w:rPr>
                <w:sz w:val="24"/>
                <w:szCs w:val="24"/>
              </w:rPr>
              <w:t>Главный</w:t>
            </w:r>
          </w:p>
          <w:p w:rsidR="002009A2" w:rsidRPr="002009A2" w:rsidRDefault="002009A2" w:rsidP="00331351">
            <w:pPr>
              <w:autoSpaceDE w:val="0"/>
              <w:autoSpaceDN w:val="0"/>
              <w:adjustRightInd w:val="0"/>
              <w:jc w:val="center"/>
              <w:rPr>
                <w:sz w:val="24"/>
                <w:szCs w:val="24"/>
              </w:rPr>
            </w:pPr>
            <w:r w:rsidRPr="002009A2">
              <w:rPr>
                <w:sz w:val="24"/>
                <w:szCs w:val="24"/>
              </w:rPr>
              <w:t>распорядитель средств</w:t>
            </w:r>
          </w:p>
          <w:p w:rsidR="002009A2" w:rsidRPr="002009A2" w:rsidRDefault="002009A2" w:rsidP="00331351">
            <w:pPr>
              <w:autoSpaceDE w:val="0"/>
              <w:autoSpaceDN w:val="0"/>
              <w:adjustRightInd w:val="0"/>
              <w:jc w:val="center"/>
              <w:rPr>
                <w:sz w:val="24"/>
                <w:szCs w:val="24"/>
              </w:rPr>
            </w:pPr>
            <w:r w:rsidRPr="002009A2">
              <w:rPr>
                <w:sz w:val="24"/>
                <w:szCs w:val="24"/>
              </w:rPr>
              <w:t>бюджета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jc w:val="center"/>
              <w:rPr>
                <w:sz w:val="24"/>
                <w:szCs w:val="24"/>
              </w:rPr>
            </w:pPr>
            <w:r w:rsidRPr="002009A2">
              <w:rPr>
                <w:sz w:val="24"/>
                <w:szCs w:val="24"/>
              </w:rPr>
              <w:t>Получатель Субсидии</w:t>
            </w:r>
          </w:p>
        </w:tc>
      </w:tr>
      <w:tr w:rsidR="002009A2" w:rsidRPr="002009A2" w:rsidTr="00331351">
        <w:tc>
          <w:tcPr>
            <w:tcW w:w="4962"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rPr>
                <w:sz w:val="24"/>
                <w:szCs w:val="24"/>
              </w:rPr>
            </w:pPr>
            <w:r w:rsidRPr="002009A2">
              <w:rPr>
                <w:sz w:val="24"/>
                <w:szCs w:val="24"/>
              </w:rPr>
              <w:t>Наименование главного</w:t>
            </w:r>
          </w:p>
          <w:p w:rsidR="002009A2" w:rsidRPr="002009A2" w:rsidRDefault="002009A2" w:rsidP="00331351">
            <w:pPr>
              <w:autoSpaceDE w:val="0"/>
              <w:autoSpaceDN w:val="0"/>
              <w:adjustRightInd w:val="0"/>
              <w:rPr>
                <w:sz w:val="24"/>
                <w:szCs w:val="24"/>
              </w:rPr>
            </w:pPr>
            <w:r w:rsidRPr="002009A2">
              <w:rPr>
                <w:sz w:val="24"/>
                <w:szCs w:val="24"/>
              </w:rPr>
              <w:t>распорядителя средств</w:t>
            </w:r>
          </w:p>
          <w:p w:rsidR="002009A2" w:rsidRPr="002009A2" w:rsidRDefault="002009A2" w:rsidP="00331351">
            <w:pPr>
              <w:autoSpaceDE w:val="0"/>
              <w:autoSpaceDN w:val="0"/>
              <w:adjustRightInd w:val="0"/>
              <w:rPr>
                <w:sz w:val="24"/>
                <w:szCs w:val="24"/>
              </w:rPr>
            </w:pPr>
            <w:r w:rsidRPr="002009A2">
              <w:rPr>
                <w:sz w:val="24"/>
                <w:szCs w:val="24"/>
              </w:rPr>
              <w:t>областного бюджета</w:t>
            </w:r>
          </w:p>
        </w:tc>
        <w:tc>
          <w:tcPr>
            <w:tcW w:w="4677"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rPr>
                <w:sz w:val="24"/>
                <w:szCs w:val="24"/>
              </w:rPr>
            </w:pPr>
            <w:r w:rsidRPr="002009A2">
              <w:rPr>
                <w:sz w:val="24"/>
                <w:szCs w:val="24"/>
              </w:rPr>
              <w:t>Наименование Получателя</w:t>
            </w:r>
          </w:p>
        </w:tc>
      </w:tr>
      <w:tr w:rsidR="002009A2" w:rsidRPr="002009A2" w:rsidTr="00331351">
        <w:tc>
          <w:tcPr>
            <w:tcW w:w="4962"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rPr>
                <w:sz w:val="24"/>
                <w:szCs w:val="24"/>
              </w:rPr>
            </w:pPr>
            <w:r w:rsidRPr="002009A2">
              <w:rPr>
                <w:sz w:val="24"/>
                <w:szCs w:val="24"/>
              </w:rPr>
              <w:t>Место нахождения:</w:t>
            </w:r>
          </w:p>
          <w:p w:rsidR="002009A2" w:rsidRPr="002009A2" w:rsidRDefault="002009A2" w:rsidP="00331351">
            <w:pPr>
              <w:autoSpaceDE w:val="0"/>
              <w:autoSpaceDN w:val="0"/>
              <w:adjustRightInd w:val="0"/>
              <w:rPr>
                <w:sz w:val="24"/>
                <w:szCs w:val="24"/>
              </w:rPr>
            </w:pPr>
            <w:r w:rsidRPr="002009A2">
              <w:rPr>
                <w:sz w:val="24"/>
                <w:szCs w:val="24"/>
              </w:rPr>
              <w:t>(юридический адрес)</w:t>
            </w:r>
          </w:p>
        </w:tc>
        <w:tc>
          <w:tcPr>
            <w:tcW w:w="4677"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rPr>
                <w:sz w:val="24"/>
                <w:szCs w:val="24"/>
              </w:rPr>
            </w:pPr>
            <w:r w:rsidRPr="002009A2">
              <w:rPr>
                <w:sz w:val="24"/>
                <w:szCs w:val="24"/>
              </w:rPr>
              <w:t>Место нахождения:</w:t>
            </w:r>
          </w:p>
          <w:p w:rsidR="002009A2" w:rsidRPr="002009A2" w:rsidRDefault="002009A2" w:rsidP="00331351">
            <w:pPr>
              <w:autoSpaceDE w:val="0"/>
              <w:autoSpaceDN w:val="0"/>
              <w:adjustRightInd w:val="0"/>
              <w:rPr>
                <w:sz w:val="24"/>
                <w:szCs w:val="24"/>
              </w:rPr>
            </w:pPr>
            <w:r w:rsidRPr="002009A2">
              <w:rPr>
                <w:sz w:val="24"/>
                <w:szCs w:val="24"/>
              </w:rPr>
              <w:t>(юридический адрес)</w:t>
            </w:r>
          </w:p>
        </w:tc>
      </w:tr>
      <w:tr w:rsidR="002009A2" w:rsidRPr="002009A2" w:rsidTr="00331351">
        <w:tc>
          <w:tcPr>
            <w:tcW w:w="4962"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rPr>
                <w:sz w:val="24"/>
                <w:szCs w:val="24"/>
              </w:rPr>
            </w:pPr>
            <w:r w:rsidRPr="002009A2">
              <w:rPr>
                <w:sz w:val="24"/>
                <w:szCs w:val="24"/>
              </w:rPr>
              <w:t>Платежные реквизиты:</w:t>
            </w:r>
          </w:p>
        </w:tc>
        <w:tc>
          <w:tcPr>
            <w:tcW w:w="4677"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rPr>
                <w:sz w:val="24"/>
                <w:szCs w:val="24"/>
              </w:rPr>
            </w:pPr>
            <w:r w:rsidRPr="002009A2">
              <w:rPr>
                <w:sz w:val="24"/>
                <w:szCs w:val="24"/>
              </w:rPr>
              <w:t>Платежные реквизиты:</w:t>
            </w:r>
          </w:p>
        </w:tc>
      </w:tr>
      <w:tr w:rsidR="002009A2" w:rsidRPr="002009A2" w:rsidTr="00331351">
        <w:tc>
          <w:tcPr>
            <w:tcW w:w="4962"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rPr>
                <w:sz w:val="24"/>
                <w:szCs w:val="24"/>
              </w:rPr>
            </w:pPr>
          </w:p>
        </w:tc>
        <w:tc>
          <w:tcPr>
            <w:tcW w:w="4677"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rPr>
                <w:sz w:val="24"/>
                <w:szCs w:val="24"/>
              </w:rPr>
            </w:pPr>
          </w:p>
        </w:tc>
      </w:tr>
    </w:tbl>
    <w:p w:rsidR="002009A2" w:rsidRPr="002009A2" w:rsidRDefault="002009A2" w:rsidP="002009A2">
      <w:pPr>
        <w:autoSpaceDE w:val="0"/>
        <w:autoSpaceDN w:val="0"/>
        <w:adjustRightInd w:val="0"/>
        <w:jc w:val="center"/>
        <w:rPr>
          <w:sz w:val="24"/>
          <w:szCs w:val="24"/>
        </w:rPr>
      </w:pPr>
    </w:p>
    <w:p w:rsidR="002009A2" w:rsidRPr="002009A2" w:rsidRDefault="002009A2" w:rsidP="002009A2">
      <w:pPr>
        <w:autoSpaceDE w:val="0"/>
        <w:autoSpaceDN w:val="0"/>
        <w:adjustRightInd w:val="0"/>
        <w:jc w:val="center"/>
        <w:outlineLvl w:val="0"/>
        <w:rPr>
          <w:sz w:val="24"/>
          <w:szCs w:val="24"/>
        </w:rPr>
      </w:pPr>
      <w:r w:rsidRPr="002009A2">
        <w:rPr>
          <w:sz w:val="24"/>
          <w:szCs w:val="24"/>
        </w:rPr>
        <w:t>IX. Подписи Сторон</w:t>
      </w:r>
    </w:p>
    <w:p w:rsidR="002009A2" w:rsidRPr="002009A2" w:rsidRDefault="002009A2" w:rsidP="002009A2">
      <w:pPr>
        <w:autoSpaceDE w:val="0"/>
        <w:autoSpaceDN w:val="0"/>
        <w:adjustRightInd w:val="0"/>
        <w:jc w:val="center"/>
        <w:rPr>
          <w:sz w:val="24"/>
          <w:szCs w:val="24"/>
        </w:rPr>
      </w:pPr>
    </w:p>
    <w:tbl>
      <w:tblPr>
        <w:tblW w:w="9639" w:type="dxa"/>
        <w:tblInd w:w="-60"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2009A2" w:rsidRPr="002009A2" w:rsidTr="00331351">
        <w:tc>
          <w:tcPr>
            <w:tcW w:w="4962"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jc w:val="center"/>
              <w:rPr>
                <w:sz w:val="24"/>
                <w:szCs w:val="24"/>
              </w:rPr>
            </w:pPr>
            <w:r w:rsidRPr="002009A2">
              <w:rPr>
                <w:sz w:val="24"/>
                <w:szCs w:val="24"/>
              </w:rPr>
              <w:t xml:space="preserve">Наименование </w:t>
            </w:r>
            <w:proofErr w:type="gramStart"/>
            <w:r w:rsidRPr="002009A2">
              <w:rPr>
                <w:sz w:val="24"/>
                <w:szCs w:val="24"/>
              </w:rPr>
              <w:t>должности руководителя главного распорядителя средств бюджета муниципального</w:t>
            </w:r>
            <w:proofErr w:type="gramEnd"/>
            <w:r w:rsidRPr="002009A2">
              <w:rPr>
                <w:sz w:val="24"/>
                <w:szCs w:val="24"/>
              </w:rPr>
              <w:t xml:space="preserve"> </w:t>
            </w:r>
            <w:proofErr w:type="spellStart"/>
            <w:r w:rsidRPr="002009A2">
              <w:rPr>
                <w:sz w:val="24"/>
                <w:szCs w:val="24"/>
              </w:rPr>
              <w:t>образованияили</w:t>
            </w:r>
            <w:proofErr w:type="spellEnd"/>
            <w:r w:rsidRPr="002009A2">
              <w:rPr>
                <w:sz w:val="24"/>
                <w:szCs w:val="24"/>
              </w:rPr>
              <w:t xml:space="preserve"> уполномоченного </w:t>
            </w:r>
          </w:p>
          <w:p w:rsidR="002009A2" w:rsidRPr="002009A2" w:rsidRDefault="002009A2" w:rsidP="00331351">
            <w:pPr>
              <w:autoSpaceDE w:val="0"/>
              <w:autoSpaceDN w:val="0"/>
              <w:adjustRightInd w:val="0"/>
              <w:jc w:val="center"/>
              <w:rPr>
                <w:sz w:val="24"/>
                <w:szCs w:val="24"/>
              </w:rPr>
            </w:pPr>
            <w:r w:rsidRPr="002009A2">
              <w:rPr>
                <w:sz w:val="24"/>
                <w:szCs w:val="24"/>
              </w:rPr>
              <w:t xml:space="preserve">им лица </w:t>
            </w:r>
          </w:p>
          <w:p w:rsidR="002009A2" w:rsidRPr="002009A2" w:rsidRDefault="002009A2" w:rsidP="00331351">
            <w:pPr>
              <w:autoSpaceDE w:val="0"/>
              <w:autoSpaceDN w:val="0"/>
              <w:adjustRightInd w:val="0"/>
              <w:jc w:val="center"/>
              <w:rPr>
                <w:sz w:val="24"/>
                <w:szCs w:val="24"/>
              </w:rPr>
            </w:pPr>
          </w:p>
        </w:tc>
        <w:tc>
          <w:tcPr>
            <w:tcW w:w="4677"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jc w:val="center"/>
              <w:rPr>
                <w:sz w:val="24"/>
                <w:szCs w:val="24"/>
              </w:rPr>
            </w:pPr>
            <w:r w:rsidRPr="002009A2">
              <w:rPr>
                <w:sz w:val="24"/>
                <w:szCs w:val="24"/>
              </w:rPr>
              <w:t xml:space="preserve">Наименование должности лица, </w:t>
            </w:r>
          </w:p>
          <w:p w:rsidR="002009A2" w:rsidRPr="002009A2" w:rsidRDefault="002009A2" w:rsidP="00331351">
            <w:pPr>
              <w:autoSpaceDE w:val="0"/>
              <w:autoSpaceDN w:val="0"/>
              <w:adjustRightInd w:val="0"/>
              <w:jc w:val="center"/>
              <w:rPr>
                <w:sz w:val="24"/>
                <w:szCs w:val="24"/>
              </w:rPr>
            </w:pPr>
            <w:r w:rsidRPr="002009A2">
              <w:rPr>
                <w:sz w:val="24"/>
                <w:szCs w:val="24"/>
              </w:rPr>
              <w:t>представляющего Получателя</w:t>
            </w:r>
          </w:p>
          <w:p w:rsidR="002009A2" w:rsidRPr="002009A2" w:rsidRDefault="002009A2" w:rsidP="00331351">
            <w:pPr>
              <w:autoSpaceDE w:val="0"/>
              <w:autoSpaceDN w:val="0"/>
              <w:adjustRightInd w:val="0"/>
              <w:jc w:val="center"/>
              <w:rPr>
                <w:sz w:val="24"/>
                <w:szCs w:val="24"/>
              </w:rPr>
            </w:pPr>
          </w:p>
        </w:tc>
      </w:tr>
      <w:tr w:rsidR="002009A2" w:rsidRPr="002009A2" w:rsidTr="00331351">
        <w:tc>
          <w:tcPr>
            <w:tcW w:w="4962"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jc w:val="both"/>
              <w:rPr>
                <w:sz w:val="24"/>
                <w:szCs w:val="24"/>
              </w:rPr>
            </w:pPr>
            <w:r w:rsidRPr="002009A2">
              <w:rPr>
                <w:sz w:val="24"/>
                <w:szCs w:val="24"/>
              </w:rPr>
              <w:t>_____________/ _______________</w:t>
            </w:r>
          </w:p>
          <w:p w:rsidR="002009A2" w:rsidRPr="002009A2" w:rsidRDefault="002009A2" w:rsidP="00331351">
            <w:pPr>
              <w:autoSpaceDE w:val="0"/>
              <w:autoSpaceDN w:val="0"/>
              <w:adjustRightInd w:val="0"/>
              <w:jc w:val="both"/>
              <w:rPr>
                <w:sz w:val="24"/>
                <w:szCs w:val="24"/>
              </w:rPr>
            </w:pPr>
            <w:r w:rsidRPr="002009A2">
              <w:rPr>
                <w:sz w:val="24"/>
                <w:szCs w:val="24"/>
              </w:rPr>
              <w:t xml:space="preserve">  (подпись)                    (ФИО)</w:t>
            </w:r>
          </w:p>
          <w:p w:rsidR="002009A2" w:rsidRPr="002009A2" w:rsidRDefault="002009A2" w:rsidP="00331351">
            <w:pPr>
              <w:autoSpaceDE w:val="0"/>
              <w:autoSpaceDN w:val="0"/>
              <w:adjustRightInd w:val="0"/>
              <w:rPr>
                <w:sz w:val="24"/>
                <w:szCs w:val="24"/>
              </w:rPr>
            </w:pPr>
          </w:p>
        </w:tc>
        <w:tc>
          <w:tcPr>
            <w:tcW w:w="4677" w:type="dxa"/>
            <w:tcBorders>
              <w:top w:val="single" w:sz="4" w:space="0" w:color="auto"/>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jc w:val="both"/>
              <w:rPr>
                <w:sz w:val="24"/>
                <w:szCs w:val="24"/>
              </w:rPr>
            </w:pPr>
            <w:r w:rsidRPr="002009A2">
              <w:rPr>
                <w:sz w:val="24"/>
                <w:szCs w:val="24"/>
              </w:rPr>
              <w:t>_____________/ _______________</w:t>
            </w:r>
          </w:p>
          <w:p w:rsidR="002009A2" w:rsidRPr="002009A2" w:rsidRDefault="002009A2" w:rsidP="00331351">
            <w:pPr>
              <w:autoSpaceDE w:val="0"/>
              <w:autoSpaceDN w:val="0"/>
              <w:adjustRightInd w:val="0"/>
              <w:jc w:val="both"/>
              <w:rPr>
                <w:sz w:val="24"/>
                <w:szCs w:val="24"/>
              </w:rPr>
            </w:pPr>
            <w:r w:rsidRPr="002009A2">
              <w:rPr>
                <w:sz w:val="24"/>
                <w:szCs w:val="24"/>
              </w:rPr>
              <w:t xml:space="preserve">  (подпись)                    (ФИО)</w:t>
            </w:r>
          </w:p>
          <w:p w:rsidR="002009A2" w:rsidRPr="002009A2" w:rsidRDefault="002009A2" w:rsidP="00331351">
            <w:pPr>
              <w:autoSpaceDE w:val="0"/>
              <w:autoSpaceDN w:val="0"/>
              <w:adjustRightInd w:val="0"/>
              <w:rPr>
                <w:sz w:val="24"/>
                <w:szCs w:val="24"/>
              </w:rPr>
            </w:pPr>
          </w:p>
        </w:tc>
      </w:tr>
    </w:tbl>
    <w:p w:rsidR="002009A2" w:rsidRPr="002009A2" w:rsidRDefault="002009A2" w:rsidP="002009A2">
      <w:pPr>
        <w:autoSpaceDE w:val="0"/>
        <w:autoSpaceDN w:val="0"/>
        <w:adjustRightInd w:val="0"/>
        <w:jc w:val="right"/>
        <w:rPr>
          <w:sz w:val="24"/>
          <w:szCs w:val="24"/>
        </w:rPr>
      </w:pPr>
    </w:p>
    <w:p w:rsidR="002009A2" w:rsidRPr="002009A2" w:rsidRDefault="002009A2" w:rsidP="002009A2">
      <w:pPr>
        <w:pStyle w:val="ConsPlusNormal"/>
        <w:jc w:val="right"/>
        <w:outlineLvl w:val="1"/>
        <w:rPr>
          <w:sz w:val="24"/>
          <w:szCs w:val="24"/>
        </w:rPr>
      </w:pPr>
      <w:bookmarkStart w:id="7" w:name="Par236"/>
      <w:bookmarkStart w:id="8" w:name="Par237"/>
      <w:bookmarkStart w:id="9" w:name="Par238"/>
      <w:bookmarkStart w:id="10" w:name="Par239"/>
      <w:bookmarkEnd w:id="7"/>
      <w:bookmarkEnd w:id="8"/>
      <w:bookmarkEnd w:id="9"/>
      <w:bookmarkEnd w:id="10"/>
    </w:p>
    <w:p w:rsidR="002009A2" w:rsidRPr="002009A2" w:rsidRDefault="002009A2" w:rsidP="002009A2">
      <w:pPr>
        <w:pStyle w:val="ConsPlusNormal"/>
        <w:jc w:val="right"/>
        <w:outlineLvl w:val="1"/>
        <w:rPr>
          <w:sz w:val="24"/>
          <w:szCs w:val="24"/>
        </w:rPr>
      </w:pPr>
    </w:p>
    <w:p w:rsidR="002009A2" w:rsidRPr="002009A2" w:rsidRDefault="002009A2" w:rsidP="002009A2">
      <w:pPr>
        <w:rPr>
          <w:sz w:val="24"/>
          <w:szCs w:val="24"/>
        </w:rPr>
      </w:pPr>
      <w:r w:rsidRPr="002009A2">
        <w:rPr>
          <w:sz w:val="24"/>
          <w:szCs w:val="24"/>
        </w:rPr>
        <w:br w:type="page"/>
      </w:r>
    </w:p>
    <w:p w:rsidR="002009A2" w:rsidRPr="002009A2" w:rsidRDefault="002009A2" w:rsidP="002009A2">
      <w:pPr>
        <w:pStyle w:val="ConsPlusNormal"/>
        <w:jc w:val="right"/>
        <w:outlineLvl w:val="1"/>
        <w:rPr>
          <w:rFonts w:ascii="Times New Roman" w:hAnsi="Times New Roman" w:cs="Times New Roman"/>
          <w:sz w:val="24"/>
          <w:szCs w:val="24"/>
        </w:rPr>
      </w:pPr>
      <w:r w:rsidRPr="002009A2">
        <w:rPr>
          <w:rFonts w:ascii="Times New Roman" w:hAnsi="Times New Roman" w:cs="Times New Roman"/>
          <w:sz w:val="24"/>
          <w:szCs w:val="24"/>
        </w:rPr>
        <w:lastRenderedPageBreak/>
        <w:t>Приложение № 2</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к Порядку </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предоставления субсидий организациям, предоставляющим</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коммунальные услуги водоснабжения и водоотведения</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 на финансовое обеспечение (возмещение) затрат, связанных </w:t>
      </w:r>
    </w:p>
    <w:p w:rsidR="002009A2" w:rsidRPr="002009A2" w:rsidRDefault="002009A2" w:rsidP="002009A2">
      <w:pPr>
        <w:pStyle w:val="ConsPlusNormal"/>
        <w:jc w:val="right"/>
        <w:rPr>
          <w:rFonts w:ascii="Times New Roman" w:hAnsi="Times New Roman" w:cs="Times New Roman"/>
          <w:sz w:val="24"/>
          <w:szCs w:val="24"/>
        </w:rPr>
      </w:pPr>
      <w:r w:rsidRPr="002009A2">
        <w:rPr>
          <w:rFonts w:ascii="Times New Roman" w:hAnsi="Times New Roman" w:cs="Times New Roman"/>
          <w:sz w:val="24"/>
          <w:szCs w:val="24"/>
        </w:rPr>
        <w:t>с погашением задолженности за топливно-энергетические ресурсы</w:t>
      </w:r>
    </w:p>
    <w:p w:rsidR="002009A2" w:rsidRPr="002009A2" w:rsidRDefault="002009A2" w:rsidP="002009A2">
      <w:pPr>
        <w:pStyle w:val="ConsPlusNormal"/>
        <w:jc w:val="right"/>
        <w:rPr>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от ___________ г. № _____________             В Уполномоченный орган МО</w:t>
      </w:r>
    </w:p>
    <w:p w:rsidR="002009A2" w:rsidRPr="002009A2" w:rsidRDefault="002009A2"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center"/>
        <w:rPr>
          <w:rFonts w:ascii="Times New Roman" w:hAnsi="Times New Roman" w:cs="Times New Roman"/>
          <w:sz w:val="24"/>
          <w:szCs w:val="24"/>
        </w:rPr>
      </w:pPr>
      <w:bookmarkStart w:id="11" w:name="P207"/>
      <w:bookmarkEnd w:id="11"/>
      <w:r w:rsidRPr="002009A2">
        <w:rPr>
          <w:rFonts w:ascii="Times New Roman" w:hAnsi="Times New Roman" w:cs="Times New Roman"/>
          <w:sz w:val="24"/>
          <w:szCs w:val="24"/>
        </w:rPr>
        <w:t>Заявка</w:t>
      </w:r>
    </w:p>
    <w:p w:rsidR="002009A2" w:rsidRPr="002009A2" w:rsidRDefault="002009A2" w:rsidP="002009A2">
      <w:pPr>
        <w:pStyle w:val="ConsPlusNonformat"/>
        <w:jc w:val="center"/>
        <w:rPr>
          <w:rFonts w:ascii="Times New Roman" w:hAnsi="Times New Roman" w:cs="Times New Roman"/>
          <w:sz w:val="24"/>
          <w:szCs w:val="24"/>
        </w:rPr>
      </w:pPr>
      <w:r w:rsidRPr="002009A2">
        <w:rPr>
          <w:rFonts w:ascii="Times New Roman" w:hAnsi="Times New Roman" w:cs="Times New Roman"/>
          <w:sz w:val="24"/>
          <w:szCs w:val="24"/>
        </w:rPr>
        <w:t>на предоставление субсидии на финансовое обеспечение (возмещение) затрат, связанных с погашением задолженности</w:t>
      </w:r>
    </w:p>
    <w:p w:rsidR="002009A2" w:rsidRPr="002009A2" w:rsidRDefault="002009A2" w:rsidP="002009A2">
      <w:pPr>
        <w:pStyle w:val="ConsPlusNonformat"/>
        <w:jc w:val="center"/>
        <w:rPr>
          <w:rFonts w:ascii="Times New Roman" w:hAnsi="Times New Roman" w:cs="Times New Roman"/>
          <w:sz w:val="24"/>
          <w:szCs w:val="24"/>
        </w:rPr>
      </w:pPr>
      <w:r w:rsidRPr="002009A2">
        <w:rPr>
          <w:rFonts w:ascii="Times New Roman" w:hAnsi="Times New Roman" w:cs="Times New Roman"/>
          <w:sz w:val="24"/>
          <w:szCs w:val="24"/>
        </w:rPr>
        <w:t>за топливно-энергетические ресурсы</w:t>
      </w:r>
      <w:r w:rsidRPr="002009A2">
        <w:rPr>
          <w:rFonts w:ascii="Times New Roman" w:hAnsi="Times New Roman" w:cs="Times New Roman"/>
          <w:sz w:val="24"/>
          <w:szCs w:val="24"/>
        </w:rPr>
        <w:br/>
        <w:t>за ________________ 20___ года</w:t>
      </w:r>
    </w:p>
    <w:p w:rsidR="002009A2" w:rsidRPr="002009A2" w:rsidRDefault="002009A2"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Прошу предоставить субсидию на  финансовое обеспечение (возмещение)  затрат, связанных с погашением задолженности за топливно-энергетические ресурсы, </w:t>
      </w:r>
      <w:proofErr w:type="gramStart"/>
      <w:r w:rsidRPr="002009A2">
        <w:rPr>
          <w:rFonts w:ascii="Times New Roman" w:hAnsi="Times New Roman" w:cs="Times New Roman"/>
          <w:sz w:val="24"/>
          <w:szCs w:val="24"/>
        </w:rPr>
        <w:t>для</w:t>
      </w:r>
      <w:proofErr w:type="gramEnd"/>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__________________________________________________________________</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(наименование теплоснабжающей организации, адрес)</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и перечислить на расчетный счет:</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__________________________________________________________________</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(банковские реквизиты, ИНН, КПП)</w:t>
      </w:r>
    </w:p>
    <w:p w:rsidR="002009A2" w:rsidRPr="002009A2" w:rsidRDefault="002009A2" w:rsidP="002009A2">
      <w:pPr>
        <w:pStyle w:val="ConsPlusNonformat"/>
        <w:rPr>
          <w:rFonts w:ascii="Times New Roman" w:hAnsi="Times New Roman" w:cs="Times New Roman"/>
          <w:sz w:val="24"/>
          <w:szCs w:val="24"/>
        </w:rPr>
      </w:pPr>
      <w:r w:rsidRPr="002009A2">
        <w:rPr>
          <w:rFonts w:ascii="Times New Roman" w:hAnsi="Times New Roman" w:cs="Times New Roman"/>
          <w:sz w:val="24"/>
          <w:szCs w:val="24"/>
        </w:rPr>
        <w:t>в размере _________________________________________________________________</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(сумма прописью в рублях)</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в соответствии с Порядком предоставления субсидий организациям, предоставляющим коммунальные услуги водоснабжения и водоотведения на финансовое обеспечение (возмещение) затрат, связанных с погашением задолженности за топливно-энергетические ресурсы.</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Приложение:</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1.</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2.</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3.</w:t>
      </w:r>
    </w:p>
    <w:p w:rsidR="002009A2" w:rsidRPr="002009A2" w:rsidRDefault="002009A2"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Руководитель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2009A2" w:rsidRPr="002009A2" w:rsidRDefault="002009A2"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Главный бухгалтер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Место печати</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Исполнитель:__________________________________</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(Ф.И.О., телефон)</w:t>
      </w:r>
    </w:p>
    <w:p w:rsidR="002009A2" w:rsidRDefault="002009A2" w:rsidP="002009A2">
      <w:pPr>
        <w:pStyle w:val="ConsPlusNormal"/>
        <w:jc w:val="both"/>
        <w:rPr>
          <w:rFonts w:ascii="Times New Roman" w:hAnsi="Times New Roman" w:cs="Times New Roman"/>
          <w:sz w:val="24"/>
          <w:szCs w:val="24"/>
        </w:rPr>
      </w:pPr>
    </w:p>
    <w:p w:rsidR="002009A2" w:rsidRDefault="002009A2" w:rsidP="002009A2">
      <w:pPr>
        <w:pStyle w:val="ConsPlusNormal"/>
        <w:jc w:val="both"/>
        <w:rPr>
          <w:rFonts w:ascii="Times New Roman" w:hAnsi="Times New Roman" w:cs="Times New Roman"/>
          <w:sz w:val="24"/>
          <w:szCs w:val="24"/>
        </w:rPr>
      </w:pPr>
    </w:p>
    <w:p w:rsidR="002009A2" w:rsidRDefault="002009A2" w:rsidP="002009A2">
      <w:pPr>
        <w:pStyle w:val="ConsPlusNormal"/>
        <w:jc w:val="both"/>
        <w:rPr>
          <w:rFonts w:ascii="Times New Roman" w:hAnsi="Times New Roman" w:cs="Times New Roman"/>
          <w:sz w:val="24"/>
          <w:szCs w:val="24"/>
        </w:rPr>
      </w:pPr>
    </w:p>
    <w:p w:rsidR="002009A2" w:rsidRDefault="002009A2" w:rsidP="002009A2">
      <w:pPr>
        <w:pStyle w:val="ConsPlusNormal"/>
        <w:jc w:val="both"/>
        <w:rPr>
          <w:rFonts w:ascii="Times New Roman" w:hAnsi="Times New Roman" w:cs="Times New Roman"/>
          <w:sz w:val="24"/>
          <w:szCs w:val="24"/>
        </w:rPr>
      </w:pPr>
    </w:p>
    <w:p w:rsidR="002009A2" w:rsidRDefault="002009A2" w:rsidP="002009A2">
      <w:pPr>
        <w:pStyle w:val="ConsPlusNormal"/>
        <w:jc w:val="both"/>
        <w:rPr>
          <w:rFonts w:ascii="Times New Roman" w:hAnsi="Times New Roman" w:cs="Times New Roman"/>
          <w:sz w:val="24"/>
          <w:szCs w:val="24"/>
        </w:rPr>
      </w:pPr>
    </w:p>
    <w:p w:rsidR="002009A2" w:rsidRDefault="002009A2" w:rsidP="002009A2">
      <w:pPr>
        <w:pStyle w:val="ConsPlusNormal"/>
        <w:jc w:val="both"/>
        <w:rPr>
          <w:rFonts w:ascii="Times New Roman" w:hAnsi="Times New Roman" w:cs="Times New Roman"/>
          <w:sz w:val="24"/>
          <w:szCs w:val="24"/>
        </w:rPr>
      </w:pPr>
    </w:p>
    <w:p w:rsidR="002009A2" w:rsidRDefault="002009A2" w:rsidP="002009A2">
      <w:pPr>
        <w:pStyle w:val="ConsPlusNormal"/>
        <w:jc w:val="both"/>
        <w:rPr>
          <w:rFonts w:ascii="Times New Roman" w:hAnsi="Times New Roman" w:cs="Times New Roman"/>
          <w:sz w:val="24"/>
          <w:szCs w:val="24"/>
        </w:rPr>
      </w:pPr>
    </w:p>
    <w:p w:rsidR="002009A2" w:rsidRDefault="002009A2" w:rsidP="002009A2">
      <w:pPr>
        <w:pStyle w:val="ConsPlusNormal"/>
        <w:jc w:val="both"/>
        <w:rPr>
          <w:rFonts w:ascii="Times New Roman" w:hAnsi="Times New Roman" w:cs="Times New Roman"/>
          <w:sz w:val="24"/>
          <w:szCs w:val="24"/>
        </w:rPr>
      </w:pPr>
    </w:p>
    <w:p w:rsidR="002009A2" w:rsidRDefault="002009A2" w:rsidP="002009A2">
      <w:pPr>
        <w:pStyle w:val="ConsPlusNormal"/>
        <w:jc w:val="both"/>
        <w:rPr>
          <w:rFonts w:ascii="Times New Roman" w:hAnsi="Times New Roman" w:cs="Times New Roman"/>
          <w:sz w:val="24"/>
          <w:szCs w:val="24"/>
        </w:rPr>
      </w:pPr>
    </w:p>
    <w:p w:rsidR="002009A2" w:rsidRPr="002009A2" w:rsidRDefault="002009A2" w:rsidP="002009A2">
      <w:pPr>
        <w:pStyle w:val="ConsPlusNormal"/>
        <w:jc w:val="both"/>
        <w:rPr>
          <w:rFonts w:ascii="Times New Roman" w:hAnsi="Times New Roman" w:cs="Times New Roman"/>
          <w:sz w:val="24"/>
          <w:szCs w:val="24"/>
        </w:rPr>
      </w:pPr>
    </w:p>
    <w:p w:rsidR="002009A2" w:rsidRPr="002009A2" w:rsidRDefault="002009A2" w:rsidP="002009A2">
      <w:pPr>
        <w:pStyle w:val="ConsPlusTitle"/>
        <w:jc w:val="right"/>
        <w:rPr>
          <w:rFonts w:ascii="Times New Roman" w:hAnsi="Times New Roman" w:cs="Times New Roman"/>
          <w:b w:val="0"/>
          <w:bCs w:val="0"/>
          <w:sz w:val="24"/>
          <w:szCs w:val="24"/>
        </w:rPr>
      </w:pPr>
      <w:bookmarkStart w:id="12" w:name="P243"/>
      <w:bookmarkEnd w:id="12"/>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lastRenderedPageBreak/>
        <w:t>к Порядку</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предоставления субсидий организациям, предоставляющим</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коммунальные услуги водоснабжения и водоотведения</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 на финансовое обеспечение (возмещение) затрат, связанных </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с погашением задолженности за топливно-энергетические ресурсы.</w:t>
      </w:r>
    </w:p>
    <w:p w:rsidR="002009A2" w:rsidRPr="002009A2" w:rsidRDefault="002009A2" w:rsidP="002009A2">
      <w:pPr>
        <w:pStyle w:val="ConsPlusNormal"/>
        <w:jc w:val="center"/>
        <w:rPr>
          <w:rFonts w:ascii="Times New Roman" w:hAnsi="Times New Roman" w:cs="Times New Roman"/>
          <w:sz w:val="24"/>
          <w:szCs w:val="24"/>
        </w:rPr>
      </w:pPr>
    </w:p>
    <w:p w:rsidR="002009A2" w:rsidRPr="002009A2" w:rsidRDefault="002009A2" w:rsidP="002009A2">
      <w:pPr>
        <w:pStyle w:val="ConsPlusNormal"/>
        <w:jc w:val="center"/>
        <w:rPr>
          <w:rFonts w:ascii="Times New Roman" w:hAnsi="Times New Roman" w:cs="Times New Roman"/>
          <w:sz w:val="24"/>
          <w:szCs w:val="24"/>
        </w:rPr>
      </w:pPr>
    </w:p>
    <w:p w:rsidR="002009A2" w:rsidRPr="002009A2" w:rsidRDefault="002009A2" w:rsidP="002009A2">
      <w:pPr>
        <w:pStyle w:val="ConsPlusNormal"/>
        <w:jc w:val="center"/>
        <w:rPr>
          <w:rFonts w:ascii="Times New Roman" w:hAnsi="Times New Roman" w:cs="Times New Roman"/>
          <w:sz w:val="24"/>
          <w:szCs w:val="24"/>
        </w:rPr>
      </w:pPr>
      <w:r w:rsidRPr="002009A2">
        <w:rPr>
          <w:rFonts w:ascii="Times New Roman" w:hAnsi="Times New Roman" w:cs="Times New Roman"/>
          <w:sz w:val="24"/>
          <w:szCs w:val="24"/>
        </w:rPr>
        <w:t>Справка</w:t>
      </w:r>
    </w:p>
    <w:p w:rsidR="002009A2" w:rsidRPr="002009A2" w:rsidRDefault="002009A2" w:rsidP="002009A2">
      <w:pPr>
        <w:pStyle w:val="ConsPlusNormal"/>
        <w:jc w:val="center"/>
        <w:rPr>
          <w:rFonts w:ascii="Times New Roman" w:hAnsi="Times New Roman" w:cs="Times New Roman"/>
          <w:sz w:val="24"/>
          <w:szCs w:val="24"/>
        </w:rPr>
      </w:pPr>
      <w:r w:rsidRPr="002009A2">
        <w:rPr>
          <w:rFonts w:ascii="Times New Roman" w:hAnsi="Times New Roman" w:cs="Times New Roman"/>
          <w:sz w:val="24"/>
          <w:szCs w:val="24"/>
        </w:rPr>
        <w:t xml:space="preserve">о дебиторской задолженности населения невозможной к взысканию  </w:t>
      </w:r>
    </w:p>
    <w:p w:rsidR="002009A2" w:rsidRPr="002009A2" w:rsidRDefault="002009A2" w:rsidP="002009A2">
      <w:pPr>
        <w:pStyle w:val="ConsPlusNormal"/>
        <w:jc w:val="center"/>
        <w:rPr>
          <w:rFonts w:ascii="Times New Roman" w:hAnsi="Times New Roman" w:cs="Times New Roman"/>
          <w:sz w:val="24"/>
          <w:szCs w:val="24"/>
        </w:rPr>
      </w:pPr>
      <w:r w:rsidRPr="002009A2">
        <w:rPr>
          <w:rFonts w:ascii="Times New Roman" w:hAnsi="Times New Roman" w:cs="Times New Roman"/>
          <w:sz w:val="24"/>
          <w:szCs w:val="24"/>
        </w:rPr>
        <w:t>по состоянию на «____» ____________________ 20___ года</w:t>
      </w:r>
    </w:p>
    <w:p w:rsidR="002009A2" w:rsidRPr="002009A2" w:rsidRDefault="002009A2" w:rsidP="002009A2">
      <w:pPr>
        <w:pStyle w:val="ConsPlusNormal"/>
        <w:jc w:val="center"/>
        <w:rPr>
          <w:rFonts w:ascii="Times New Roman" w:hAnsi="Times New Roman" w:cs="Times New Roman"/>
          <w:sz w:val="24"/>
          <w:szCs w:val="24"/>
        </w:rPr>
      </w:pPr>
    </w:p>
    <w:p w:rsidR="002009A2" w:rsidRPr="002009A2" w:rsidRDefault="002009A2" w:rsidP="002009A2">
      <w:pPr>
        <w:pStyle w:val="ConsPlusNormal"/>
        <w:jc w:val="both"/>
        <w:rPr>
          <w:sz w:val="24"/>
          <w:szCs w:val="24"/>
        </w:rPr>
      </w:pPr>
    </w:p>
    <w:tbl>
      <w:tblPr>
        <w:tblW w:w="9829" w:type="dxa"/>
        <w:tblInd w:w="-106" w:type="dxa"/>
        <w:tblLook w:val="00A0" w:firstRow="1" w:lastRow="0" w:firstColumn="1" w:lastColumn="0" w:noHBand="0" w:noVBand="0"/>
      </w:tblPr>
      <w:tblGrid>
        <w:gridCol w:w="567"/>
        <w:gridCol w:w="1696"/>
        <w:gridCol w:w="1221"/>
        <w:gridCol w:w="1272"/>
        <w:gridCol w:w="1764"/>
        <w:gridCol w:w="1837"/>
        <w:gridCol w:w="849"/>
        <w:gridCol w:w="754"/>
      </w:tblGrid>
      <w:tr w:rsidR="002009A2" w:rsidRPr="002009A2" w:rsidTr="00331351">
        <w:trPr>
          <w:trHeight w:val="615"/>
        </w:trPr>
        <w:tc>
          <w:tcPr>
            <w:tcW w:w="568" w:type="dxa"/>
            <w:vMerge w:val="restart"/>
            <w:tcBorders>
              <w:top w:val="single" w:sz="4" w:space="0" w:color="auto"/>
              <w:left w:val="single" w:sz="4" w:space="0" w:color="auto"/>
              <w:bottom w:val="single" w:sz="4" w:space="0" w:color="000000"/>
              <w:right w:val="single" w:sz="4" w:space="0" w:color="auto"/>
            </w:tcBorders>
            <w:vAlign w:val="center"/>
          </w:tcPr>
          <w:p w:rsidR="002009A2" w:rsidRPr="002009A2" w:rsidRDefault="002009A2" w:rsidP="00331351">
            <w:pPr>
              <w:jc w:val="center"/>
              <w:rPr>
                <w:sz w:val="24"/>
                <w:szCs w:val="24"/>
              </w:rPr>
            </w:pPr>
            <w:r w:rsidRPr="002009A2">
              <w:rPr>
                <w:sz w:val="24"/>
                <w:szCs w:val="24"/>
              </w:rPr>
              <w:t xml:space="preserve">№ </w:t>
            </w:r>
            <w:proofErr w:type="gramStart"/>
            <w:r w:rsidRPr="002009A2">
              <w:rPr>
                <w:sz w:val="24"/>
                <w:szCs w:val="24"/>
              </w:rPr>
              <w:t>п</w:t>
            </w:r>
            <w:proofErr w:type="gramEnd"/>
            <w:r w:rsidRPr="002009A2">
              <w:rPr>
                <w:sz w:val="24"/>
                <w:szCs w:val="24"/>
              </w:rPr>
              <w:t>/п</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2009A2" w:rsidRPr="002009A2" w:rsidRDefault="002009A2" w:rsidP="00331351">
            <w:pPr>
              <w:jc w:val="center"/>
              <w:rPr>
                <w:sz w:val="24"/>
                <w:szCs w:val="24"/>
              </w:rPr>
            </w:pPr>
            <w:r w:rsidRPr="002009A2">
              <w:rPr>
                <w:sz w:val="24"/>
                <w:szCs w:val="24"/>
              </w:rPr>
              <w:t>Ф.И.О. должника</w:t>
            </w:r>
          </w:p>
        </w:tc>
        <w:tc>
          <w:tcPr>
            <w:tcW w:w="1195" w:type="dxa"/>
            <w:vMerge w:val="restart"/>
            <w:tcBorders>
              <w:top w:val="single" w:sz="4" w:space="0" w:color="auto"/>
              <w:left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vAlign w:val="center"/>
          </w:tcPr>
          <w:p w:rsidR="002009A2" w:rsidRPr="002009A2" w:rsidRDefault="002009A2" w:rsidP="00331351">
            <w:pPr>
              <w:jc w:val="center"/>
              <w:rPr>
                <w:sz w:val="24"/>
                <w:szCs w:val="24"/>
              </w:rPr>
            </w:pPr>
            <w:r w:rsidRPr="002009A2">
              <w:rPr>
                <w:sz w:val="24"/>
                <w:szCs w:val="24"/>
              </w:rPr>
              <w:t>Сумма дебиторской задолженности,</w:t>
            </w:r>
            <w:r w:rsidRPr="002009A2">
              <w:rPr>
                <w:sz w:val="24"/>
                <w:szCs w:val="24"/>
              </w:rPr>
              <w:br/>
              <w:t>руб.</w:t>
            </w:r>
          </w:p>
        </w:tc>
        <w:tc>
          <w:tcPr>
            <w:tcW w:w="3450" w:type="dxa"/>
            <w:gridSpan w:val="3"/>
            <w:tcBorders>
              <w:top w:val="single" w:sz="4" w:space="0" w:color="auto"/>
              <w:left w:val="nil"/>
              <w:bottom w:val="single" w:sz="4" w:space="0" w:color="auto"/>
              <w:right w:val="single" w:sz="4" w:space="0" w:color="000000"/>
            </w:tcBorders>
            <w:vAlign w:val="center"/>
          </w:tcPr>
          <w:p w:rsidR="002009A2" w:rsidRPr="002009A2" w:rsidRDefault="002009A2" w:rsidP="00331351">
            <w:pPr>
              <w:jc w:val="center"/>
              <w:rPr>
                <w:sz w:val="24"/>
                <w:szCs w:val="24"/>
              </w:rPr>
            </w:pPr>
            <w:r w:rsidRPr="002009A2">
              <w:rPr>
                <w:sz w:val="24"/>
                <w:szCs w:val="24"/>
              </w:rPr>
              <w:t>Документ, подтверждающий</w:t>
            </w:r>
            <w:r w:rsidRPr="002009A2">
              <w:rPr>
                <w:sz w:val="24"/>
                <w:szCs w:val="24"/>
              </w:rPr>
              <w:br/>
              <w:t>задолженность</w:t>
            </w:r>
          </w:p>
        </w:tc>
      </w:tr>
      <w:tr w:rsidR="002009A2" w:rsidRPr="002009A2" w:rsidTr="00331351">
        <w:trPr>
          <w:trHeight w:val="330"/>
        </w:trPr>
        <w:tc>
          <w:tcPr>
            <w:tcW w:w="568" w:type="dxa"/>
            <w:vMerge/>
            <w:tcBorders>
              <w:top w:val="single" w:sz="4" w:space="0" w:color="auto"/>
              <w:left w:val="single" w:sz="4" w:space="0" w:color="auto"/>
              <w:bottom w:val="single" w:sz="4" w:space="0" w:color="000000"/>
              <w:right w:val="single" w:sz="4" w:space="0" w:color="auto"/>
            </w:tcBorders>
            <w:vAlign w:val="center"/>
          </w:tcPr>
          <w:p w:rsidR="002009A2" w:rsidRPr="002009A2" w:rsidRDefault="002009A2" w:rsidP="00331351">
            <w:pPr>
              <w:jc w:val="center"/>
              <w:rPr>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2009A2" w:rsidRPr="002009A2" w:rsidRDefault="002009A2" w:rsidP="00331351">
            <w:pPr>
              <w:jc w:val="center"/>
              <w:rPr>
                <w:sz w:val="24"/>
                <w:szCs w:val="24"/>
              </w:rPr>
            </w:pPr>
          </w:p>
        </w:tc>
        <w:tc>
          <w:tcPr>
            <w:tcW w:w="1195" w:type="dxa"/>
            <w:vMerge/>
            <w:tcBorders>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r w:rsidRPr="002009A2">
              <w:rPr>
                <w:sz w:val="24"/>
                <w:szCs w:val="24"/>
              </w:rPr>
              <w:t>всего</w:t>
            </w: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r w:rsidRPr="002009A2">
              <w:rPr>
                <w:sz w:val="24"/>
                <w:szCs w:val="24"/>
              </w:rPr>
              <w:t xml:space="preserve">со сроком возникновения задолженности </w:t>
            </w:r>
          </w:p>
        </w:tc>
        <w:tc>
          <w:tcPr>
            <w:tcW w:w="1843"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наименование</w:t>
            </w: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номер</w:t>
            </w: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дата</w:t>
            </w:r>
          </w:p>
        </w:tc>
      </w:tr>
      <w:tr w:rsidR="002009A2" w:rsidRPr="002009A2" w:rsidTr="00331351">
        <w:trPr>
          <w:trHeight w:val="315"/>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2</w:t>
            </w: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3</w:t>
            </w: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r w:rsidRPr="002009A2">
              <w:rPr>
                <w:sz w:val="24"/>
                <w:szCs w:val="24"/>
              </w:rPr>
              <w:t>4</w:t>
            </w: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r w:rsidRPr="002009A2">
              <w:rPr>
                <w:sz w:val="24"/>
                <w:szCs w:val="24"/>
              </w:rPr>
              <w:t>5</w:t>
            </w:r>
          </w:p>
        </w:tc>
        <w:tc>
          <w:tcPr>
            <w:tcW w:w="1843"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6</w:t>
            </w: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7</w:t>
            </w: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8</w:t>
            </w: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bl>
    <w:p w:rsidR="00BB19E9" w:rsidRDefault="00BB19E9" w:rsidP="002009A2">
      <w:pPr>
        <w:pStyle w:val="ConsPlusNormal"/>
        <w:jc w:val="both"/>
        <w:rPr>
          <w:sz w:val="24"/>
          <w:szCs w:val="24"/>
        </w:rPr>
      </w:pPr>
    </w:p>
    <w:p w:rsidR="00BB19E9" w:rsidRDefault="00BB19E9" w:rsidP="002009A2">
      <w:pPr>
        <w:pStyle w:val="ConsPlusNormal"/>
        <w:jc w:val="both"/>
        <w:rPr>
          <w:sz w:val="24"/>
          <w:szCs w:val="24"/>
        </w:rPr>
      </w:pPr>
    </w:p>
    <w:p w:rsidR="002009A2" w:rsidRPr="002009A2" w:rsidRDefault="002009A2" w:rsidP="002009A2">
      <w:pPr>
        <w:pStyle w:val="ConsPlusNormal"/>
        <w:jc w:val="both"/>
        <w:rPr>
          <w:sz w:val="24"/>
          <w:szCs w:val="24"/>
        </w:rPr>
      </w:pPr>
      <w:r w:rsidRPr="002009A2">
        <w:rPr>
          <w:sz w:val="24"/>
          <w:szCs w:val="24"/>
        </w:rPr>
        <w:t xml:space="preserve"> С приложением акта судебных приставов</w:t>
      </w:r>
    </w:p>
    <w:p w:rsidR="002009A2" w:rsidRPr="002009A2" w:rsidRDefault="002009A2" w:rsidP="002009A2">
      <w:pPr>
        <w:pStyle w:val="ConsPlusNormal"/>
        <w:jc w:val="both"/>
        <w:rPr>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Руководитель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2009A2" w:rsidRPr="002009A2" w:rsidRDefault="002009A2"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Главный бухгалтер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Место печати</w:t>
      </w:r>
    </w:p>
    <w:p w:rsidR="002009A2" w:rsidRPr="002009A2" w:rsidRDefault="002009A2" w:rsidP="002009A2">
      <w:pPr>
        <w:pStyle w:val="ConsPlusNormal"/>
        <w:jc w:val="right"/>
        <w:outlineLvl w:val="1"/>
        <w:rPr>
          <w:rFonts w:ascii="Times New Roman" w:hAnsi="Times New Roman" w:cs="Times New Roman"/>
          <w:sz w:val="24"/>
          <w:szCs w:val="24"/>
        </w:rPr>
      </w:pPr>
      <w:r w:rsidRPr="002009A2">
        <w:rPr>
          <w:sz w:val="24"/>
          <w:szCs w:val="24"/>
        </w:rPr>
        <w:br w:type="page"/>
      </w:r>
      <w:r w:rsidRPr="002009A2">
        <w:rPr>
          <w:rFonts w:ascii="Times New Roman" w:hAnsi="Times New Roman" w:cs="Times New Roman"/>
          <w:sz w:val="24"/>
          <w:szCs w:val="24"/>
        </w:rPr>
        <w:lastRenderedPageBreak/>
        <w:t>Приложение № 4</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к Порядку </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предоставления субсидий организациям, предоставляющим</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коммунальные услуги водоснабжения и водоотведения</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 на финансовое обеспечение (возмещение) затрат, связанных </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с погашением задолженности за топливно-энергетические ресурсы.</w:t>
      </w:r>
    </w:p>
    <w:p w:rsidR="002009A2" w:rsidRPr="002009A2" w:rsidRDefault="002009A2" w:rsidP="002009A2">
      <w:pPr>
        <w:pStyle w:val="ConsPlusNormal"/>
        <w:jc w:val="center"/>
        <w:rPr>
          <w:rFonts w:ascii="Times New Roman" w:hAnsi="Times New Roman" w:cs="Times New Roman"/>
          <w:sz w:val="24"/>
          <w:szCs w:val="24"/>
        </w:rPr>
      </w:pPr>
    </w:p>
    <w:p w:rsidR="002009A2" w:rsidRPr="002009A2" w:rsidRDefault="002009A2" w:rsidP="002009A2">
      <w:pPr>
        <w:pStyle w:val="ConsPlusNormal"/>
        <w:jc w:val="center"/>
        <w:rPr>
          <w:rFonts w:ascii="Times New Roman" w:hAnsi="Times New Roman" w:cs="Times New Roman"/>
          <w:sz w:val="24"/>
          <w:szCs w:val="24"/>
        </w:rPr>
      </w:pPr>
    </w:p>
    <w:p w:rsidR="002009A2" w:rsidRPr="002009A2" w:rsidRDefault="002009A2" w:rsidP="002009A2">
      <w:pPr>
        <w:pStyle w:val="ConsPlusNormal"/>
        <w:jc w:val="center"/>
        <w:rPr>
          <w:rFonts w:ascii="Times New Roman" w:hAnsi="Times New Roman" w:cs="Times New Roman"/>
          <w:sz w:val="24"/>
          <w:szCs w:val="24"/>
        </w:rPr>
      </w:pPr>
      <w:r w:rsidRPr="002009A2">
        <w:rPr>
          <w:rFonts w:ascii="Times New Roman" w:hAnsi="Times New Roman" w:cs="Times New Roman"/>
          <w:sz w:val="24"/>
          <w:szCs w:val="24"/>
        </w:rPr>
        <w:t>Справка</w:t>
      </w:r>
    </w:p>
    <w:p w:rsidR="002009A2" w:rsidRPr="002009A2" w:rsidRDefault="002009A2" w:rsidP="002009A2">
      <w:pPr>
        <w:pStyle w:val="ConsPlusNormal"/>
        <w:jc w:val="center"/>
        <w:rPr>
          <w:rFonts w:ascii="Times New Roman" w:hAnsi="Times New Roman" w:cs="Times New Roman"/>
          <w:sz w:val="24"/>
          <w:szCs w:val="24"/>
        </w:rPr>
      </w:pPr>
      <w:r w:rsidRPr="002009A2">
        <w:rPr>
          <w:rFonts w:ascii="Times New Roman" w:hAnsi="Times New Roman" w:cs="Times New Roman"/>
          <w:sz w:val="24"/>
          <w:szCs w:val="24"/>
        </w:rPr>
        <w:t xml:space="preserve">о дебиторской задолженности прочих потребителей невозможной к взысканию  </w:t>
      </w:r>
      <w:r w:rsidRPr="002009A2">
        <w:rPr>
          <w:rFonts w:ascii="Times New Roman" w:hAnsi="Times New Roman" w:cs="Times New Roman"/>
          <w:sz w:val="24"/>
          <w:szCs w:val="24"/>
        </w:rPr>
        <w:br/>
        <w:t>(за исключением населения)</w:t>
      </w:r>
    </w:p>
    <w:p w:rsidR="002009A2" w:rsidRPr="002009A2" w:rsidRDefault="002009A2" w:rsidP="002009A2">
      <w:pPr>
        <w:pStyle w:val="ConsPlusNormal"/>
        <w:jc w:val="center"/>
        <w:rPr>
          <w:rFonts w:ascii="Times New Roman" w:hAnsi="Times New Roman" w:cs="Times New Roman"/>
          <w:sz w:val="24"/>
          <w:szCs w:val="24"/>
        </w:rPr>
      </w:pPr>
      <w:r w:rsidRPr="002009A2">
        <w:rPr>
          <w:rFonts w:ascii="Times New Roman" w:hAnsi="Times New Roman" w:cs="Times New Roman"/>
          <w:sz w:val="24"/>
          <w:szCs w:val="24"/>
        </w:rPr>
        <w:t>по состоянию на «____» ____________________ 20___ года</w:t>
      </w:r>
    </w:p>
    <w:p w:rsidR="002009A2" w:rsidRPr="002009A2" w:rsidRDefault="002009A2" w:rsidP="002009A2">
      <w:pPr>
        <w:pStyle w:val="ConsPlusNormal"/>
        <w:jc w:val="both"/>
        <w:rPr>
          <w:sz w:val="24"/>
          <w:szCs w:val="24"/>
        </w:rPr>
      </w:pPr>
    </w:p>
    <w:tbl>
      <w:tblPr>
        <w:tblW w:w="9829" w:type="dxa"/>
        <w:tblInd w:w="-106" w:type="dxa"/>
        <w:tblLook w:val="00A0" w:firstRow="1" w:lastRow="0" w:firstColumn="1" w:lastColumn="0" w:noHBand="0" w:noVBand="0"/>
      </w:tblPr>
      <w:tblGrid>
        <w:gridCol w:w="566"/>
        <w:gridCol w:w="1707"/>
        <w:gridCol w:w="1219"/>
        <w:gridCol w:w="1271"/>
        <w:gridCol w:w="1761"/>
        <w:gridCol w:w="1835"/>
        <w:gridCol w:w="848"/>
        <w:gridCol w:w="753"/>
      </w:tblGrid>
      <w:tr w:rsidR="002009A2" w:rsidRPr="002009A2" w:rsidTr="00331351">
        <w:trPr>
          <w:trHeight w:val="615"/>
        </w:trPr>
        <w:tc>
          <w:tcPr>
            <w:tcW w:w="568" w:type="dxa"/>
            <w:vMerge w:val="restart"/>
            <w:tcBorders>
              <w:top w:val="single" w:sz="4" w:space="0" w:color="auto"/>
              <w:left w:val="single" w:sz="4" w:space="0" w:color="auto"/>
              <w:bottom w:val="single" w:sz="4" w:space="0" w:color="000000"/>
              <w:right w:val="single" w:sz="4" w:space="0" w:color="auto"/>
            </w:tcBorders>
            <w:vAlign w:val="center"/>
          </w:tcPr>
          <w:p w:rsidR="002009A2" w:rsidRPr="002009A2" w:rsidRDefault="002009A2" w:rsidP="00331351">
            <w:pPr>
              <w:jc w:val="center"/>
              <w:rPr>
                <w:sz w:val="24"/>
                <w:szCs w:val="24"/>
              </w:rPr>
            </w:pPr>
            <w:r w:rsidRPr="002009A2">
              <w:rPr>
                <w:sz w:val="24"/>
                <w:szCs w:val="24"/>
              </w:rPr>
              <w:t xml:space="preserve">№ </w:t>
            </w:r>
            <w:proofErr w:type="gramStart"/>
            <w:r w:rsidRPr="002009A2">
              <w:rPr>
                <w:sz w:val="24"/>
                <w:szCs w:val="24"/>
              </w:rPr>
              <w:t>п</w:t>
            </w:r>
            <w:proofErr w:type="gramEnd"/>
            <w:r w:rsidRPr="002009A2">
              <w:rPr>
                <w:sz w:val="24"/>
                <w:szCs w:val="24"/>
              </w:rPr>
              <w:t>/п</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2009A2" w:rsidRPr="002009A2" w:rsidRDefault="002009A2" w:rsidP="00331351">
            <w:pPr>
              <w:jc w:val="center"/>
              <w:rPr>
                <w:sz w:val="24"/>
                <w:szCs w:val="24"/>
              </w:rPr>
            </w:pPr>
            <w:r w:rsidRPr="002009A2">
              <w:rPr>
                <w:sz w:val="24"/>
                <w:szCs w:val="24"/>
              </w:rPr>
              <w:t>Наименование должника</w:t>
            </w:r>
          </w:p>
        </w:tc>
        <w:tc>
          <w:tcPr>
            <w:tcW w:w="1195" w:type="dxa"/>
            <w:vMerge w:val="restart"/>
            <w:tcBorders>
              <w:top w:val="single" w:sz="4" w:space="0" w:color="auto"/>
              <w:left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vAlign w:val="center"/>
          </w:tcPr>
          <w:p w:rsidR="002009A2" w:rsidRPr="002009A2" w:rsidRDefault="002009A2" w:rsidP="00331351">
            <w:pPr>
              <w:jc w:val="center"/>
              <w:rPr>
                <w:sz w:val="24"/>
                <w:szCs w:val="24"/>
              </w:rPr>
            </w:pPr>
            <w:r w:rsidRPr="002009A2">
              <w:rPr>
                <w:sz w:val="24"/>
                <w:szCs w:val="24"/>
              </w:rPr>
              <w:t>Сумма дебиторской задолженности,</w:t>
            </w:r>
            <w:r w:rsidRPr="002009A2">
              <w:rPr>
                <w:sz w:val="24"/>
                <w:szCs w:val="24"/>
              </w:rPr>
              <w:br/>
              <w:t>руб.</w:t>
            </w:r>
          </w:p>
        </w:tc>
        <w:tc>
          <w:tcPr>
            <w:tcW w:w="3450" w:type="dxa"/>
            <w:gridSpan w:val="3"/>
            <w:tcBorders>
              <w:top w:val="single" w:sz="4" w:space="0" w:color="auto"/>
              <w:left w:val="nil"/>
              <w:bottom w:val="single" w:sz="4" w:space="0" w:color="auto"/>
              <w:right w:val="single" w:sz="4" w:space="0" w:color="000000"/>
            </w:tcBorders>
            <w:vAlign w:val="center"/>
          </w:tcPr>
          <w:p w:rsidR="002009A2" w:rsidRPr="002009A2" w:rsidRDefault="002009A2" w:rsidP="00331351">
            <w:pPr>
              <w:jc w:val="center"/>
              <w:rPr>
                <w:sz w:val="24"/>
                <w:szCs w:val="24"/>
              </w:rPr>
            </w:pPr>
            <w:r w:rsidRPr="002009A2">
              <w:rPr>
                <w:sz w:val="24"/>
                <w:szCs w:val="24"/>
              </w:rPr>
              <w:t>Документ, подтверждающий</w:t>
            </w:r>
            <w:r w:rsidRPr="002009A2">
              <w:rPr>
                <w:sz w:val="24"/>
                <w:szCs w:val="24"/>
              </w:rPr>
              <w:br/>
              <w:t>задолженность</w:t>
            </w:r>
          </w:p>
        </w:tc>
      </w:tr>
      <w:tr w:rsidR="002009A2" w:rsidRPr="002009A2" w:rsidTr="00331351">
        <w:trPr>
          <w:trHeight w:val="330"/>
        </w:trPr>
        <w:tc>
          <w:tcPr>
            <w:tcW w:w="568" w:type="dxa"/>
            <w:vMerge/>
            <w:tcBorders>
              <w:top w:val="single" w:sz="4" w:space="0" w:color="auto"/>
              <w:left w:val="single" w:sz="4" w:space="0" w:color="auto"/>
              <w:bottom w:val="single" w:sz="4" w:space="0" w:color="000000"/>
              <w:right w:val="single" w:sz="4" w:space="0" w:color="auto"/>
            </w:tcBorders>
            <w:vAlign w:val="center"/>
          </w:tcPr>
          <w:p w:rsidR="002009A2" w:rsidRPr="002009A2" w:rsidRDefault="002009A2" w:rsidP="00331351">
            <w:pPr>
              <w:jc w:val="center"/>
              <w:rPr>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2009A2" w:rsidRPr="002009A2" w:rsidRDefault="002009A2" w:rsidP="00331351">
            <w:pPr>
              <w:jc w:val="center"/>
              <w:rPr>
                <w:sz w:val="24"/>
                <w:szCs w:val="24"/>
              </w:rPr>
            </w:pPr>
          </w:p>
        </w:tc>
        <w:tc>
          <w:tcPr>
            <w:tcW w:w="1195" w:type="dxa"/>
            <w:vMerge/>
            <w:tcBorders>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r w:rsidRPr="002009A2">
              <w:rPr>
                <w:sz w:val="24"/>
                <w:szCs w:val="24"/>
              </w:rPr>
              <w:t>всего</w:t>
            </w: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r w:rsidRPr="002009A2">
              <w:rPr>
                <w:sz w:val="24"/>
                <w:szCs w:val="24"/>
              </w:rPr>
              <w:t xml:space="preserve">со сроком возникновения задолженности </w:t>
            </w:r>
          </w:p>
        </w:tc>
        <w:tc>
          <w:tcPr>
            <w:tcW w:w="1843"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наименование</w:t>
            </w: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номер</w:t>
            </w: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дата</w:t>
            </w:r>
          </w:p>
        </w:tc>
      </w:tr>
      <w:tr w:rsidR="002009A2" w:rsidRPr="002009A2" w:rsidTr="00331351">
        <w:trPr>
          <w:trHeight w:val="315"/>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2</w:t>
            </w: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3</w:t>
            </w: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r w:rsidRPr="002009A2">
              <w:rPr>
                <w:sz w:val="24"/>
                <w:szCs w:val="24"/>
              </w:rPr>
              <w:t>4</w:t>
            </w: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r w:rsidRPr="002009A2">
              <w:rPr>
                <w:sz w:val="24"/>
                <w:szCs w:val="24"/>
              </w:rPr>
              <w:t>5</w:t>
            </w:r>
          </w:p>
        </w:tc>
        <w:tc>
          <w:tcPr>
            <w:tcW w:w="1843"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6</w:t>
            </w: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7</w:t>
            </w: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r w:rsidRPr="002009A2">
              <w:rPr>
                <w:sz w:val="24"/>
                <w:szCs w:val="24"/>
              </w:rPr>
              <w:t>8</w:t>
            </w: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r w:rsidR="002009A2" w:rsidRPr="002009A2" w:rsidTr="00331351">
        <w:trPr>
          <w:trHeight w:val="300"/>
        </w:trPr>
        <w:tc>
          <w:tcPr>
            <w:tcW w:w="568" w:type="dxa"/>
            <w:tcBorders>
              <w:top w:val="nil"/>
              <w:left w:val="single" w:sz="4" w:space="0" w:color="auto"/>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2009A2" w:rsidRPr="002009A2" w:rsidRDefault="002009A2" w:rsidP="00331351">
            <w:pPr>
              <w:jc w:val="center"/>
              <w:rPr>
                <w:sz w:val="24"/>
                <w:szCs w:val="24"/>
              </w:rPr>
            </w:pPr>
            <w:r w:rsidRPr="002009A2">
              <w:rPr>
                <w:sz w:val="24"/>
                <w:szCs w:val="24"/>
              </w:rPr>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2009A2" w:rsidRPr="002009A2" w:rsidRDefault="002009A2" w:rsidP="00331351">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639" w:type="dxa"/>
            <w:tcBorders>
              <w:top w:val="single" w:sz="4" w:space="0" w:color="auto"/>
              <w:left w:val="nil"/>
              <w:bottom w:val="single" w:sz="4" w:space="0" w:color="auto"/>
              <w:right w:val="single" w:sz="4" w:space="0" w:color="000000"/>
            </w:tcBorders>
            <w:noWrap/>
            <w:vAlign w:val="center"/>
          </w:tcPr>
          <w:p w:rsidR="002009A2" w:rsidRPr="002009A2" w:rsidRDefault="002009A2" w:rsidP="00331351">
            <w:pPr>
              <w:jc w:val="center"/>
              <w:rPr>
                <w:sz w:val="24"/>
                <w:szCs w:val="24"/>
              </w:rPr>
            </w:pPr>
          </w:p>
        </w:tc>
        <w:tc>
          <w:tcPr>
            <w:tcW w:w="1843" w:type="dxa"/>
            <w:tcBorders>
              <w:top w:val="nil"/>
              <w:left w:val="nil"/>
              <w:bottom w:val="single" w:sz="4" w:space="0" w:color="auto"/>
              <w:right w:val="single" w:sz="4" w:space="0" w:color="auto"/>
            </w:tcBorders>
            <w:vAlign w:val="center"/>
          </w:tcPr>
          <w:p w:rsidR="002009A2" w:rsidRPr="002009A2" w:rsidRDefault="002009A2" w:rsidP="00331351">
            <w:pPr>
              <w:jc w:val="center"/>
              <w:rPr>
                <w:sz w:val="24"/>
                <w:szCs w:val="24"/>
              </w:rPr>
            </w:pPr>
          </w:p>
        </w:tc>
        <w:tc>
          <w:tcPr>
            <w:tcW w:w="851"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c>
          <w:tcPr>
            <w:tcW w:w="756" w:type="dxa"/>
            <w:tcBorders>
              <w:top w:val="nil"/>
              <w:left w:val="nil"/>
              <w:bottom w:val="single" w:sz="4" w:space="0" w:color="auto"/>
              <w:right w:val="single" w:sz="4" w:space="0" w:color="auto"/>
            </w:tcBorders>
            <w:noWrap/>
            <w:vAlign w:val="center"/>
          </w:tcPr>
          <w:p w:rsidR="002009A2" w:rsidRPr="002009A2" w:rsidRDefault="002009A2" w:rsidP="00331351">
            <w:pPr>
              <w:jc w:val="center"/>
              <w:rPr>
                <w:sz w:val="24"/>
                <w:szCs w:val="24"/>
              </w:rPr>
            </w:pPr>
          </w:p>
        </w:tc>
      </w:tr>
    </w:tbl>
    <w:p w:rsidR="002009A2" w:rsidRPr="002009A2" w:rsidRDefault="002009A2" w:rsidP="002009A2">
      <w:pPr>
        <w:pStyle w:val="ConsPlusNormal"/>
        <w:jc w:val="both"/>
        <w:rPr>
          <w:sz w:val="24"/>
          <w:szCs w:val="24"/>
        </w:rPr>
      </w:pPr>
    </w:p>
    <w:p w:rsidR="002009A2" w:rsidRPr="002009A2" w:rsidRDefault="002009A2" w:rsidP="002009A2">
      <w:pPr>
        <w:pStyle w:val="ConsPlusNormal"/>
        <w:jc w:val="both"/>
        <w:rPr>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Руководитель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2009A2" w:rsidRDefault="002009A2" w:rsidP="002009A2">
      <w:pPr>
        <w:pStyle w:val="ConsPlusNonformat"/>
        <w:jc w:val="both"/>
        <w:rPr>
          <w:rFonts w:ascii="Times New Roman" w:hAnsi="Times New Roman" w:cs="Times New Roman"/>
          <w:sz w:val="24"/>
          <w:szCs w:val="24"/>
        </w:rPr>
      </w:pPr>
    </w:p>
    <w:p w:rsidR="00BB19E9" w:rsidRPr="002009A2" w:rsidRDefault="00BB19E9"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Главный бухгалтер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Место печати</w:t>
      </w:r>
    </w:p>
    <w:p w:rsidR="002009A2" w:rsidRPr="002009A2" w:rsidRDefault="002009A2" w:rsidP="002009A2">
      <w:pPr>
        <w:rPr>
          <w:sz w:val="24"/>
          <w:szCs w:val="24"/>
        </w:rPr>
      </w:pPr>
      <w:r w:rsidRPr="002009A2">
        <w:rPr>
          <w:sz w:val="24"/>
          <w:szCs w:val="24"/>
        </w:rPr>
        <w:br w:type="page"/>
      </w:r>
    </w:p>
    <w:p w:rsidR="002009A2" w:rsidRPr="002009A2" w:rsidRDefault="002009A2" w:rsidP="002009A2">
      <w:pPr>
        <w:pStyle w:val="ConsPlusNormal"/>
        <w:jc w:val="right"/>
        <w:outlineLvl w:val="1"/>
        <w:rPr>
          <w:rFonts w:ascii="Times New Roman" w:hAnsi="Times New Roman" w:cs="Times New Roman"/>
          <w:sz w:val="24"/>
          <w:szCs w:val="24"/>
        </w:rPr>
      </w:pPr>
      <w:r w:rsidRPr="002009A2">
        <w:rPr>
          <w:rFonts w:ascii="Times New Roman" w:hAnsi="Times New Roman" w:cs="Times New Roman"/>
          <w:sz w:val="24"/>
          <w:szCs w:val="24"/>
        </w:rPr>
        <w:lastRenderedPageBreak/>
        <w:t>Приложение № 5</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к Порядку </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предоставления субсидий организациям, предоставляющим</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коммунальные услуги водоснабжения и водоотведения</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 на финансовое обеспечение (возмещение) затрат, связанных </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с погашением задолженности за топливно-энергетические ресурсы.</w:t>
      </w:r>
    </w:p>
    <w:p w:rsidR="002009A2" w:rsidRPr="002009A2" w:rsidRDefault="002009A2" w:rsidP="002009A2">
      <w:pPr>
        <w:ind w:firstLine="720"/>
        <w:jc w:val="right"/>
        <w:rPr>
          <w:sz w:val="24"/>
          <w:szCs w:val="24"/>
        </w:rPr>
      </w:pPr>
    </w:p>
    <w:p w:rsidR="002009A2" w:rsidRPr="002009A2" w:rsidRDefault="002009A2" w:rsidP="002009A2">
      <w:pPr>
        <w:ind w:firstLine="720"/>
        <w:jc w:val="right"/>
        <w:rPr>
          <w:sz w:val="24"/>
          <w:szCs w:val="24"/>
        </w:rPr>
      </w:pPr>
    </w:p>
    <w:p w:rsidR="002009A2" w:rsidRPr="002009A2" w:rsidRDefault="002009A2" w:rsidP="002009A2">
      <w:pPr>
        <w:ind w:firstLine="720"/>
        <w:jc w:val="center"/>
        <w:rPr>
          <w:sz w:val="24"/>
          <w:szCs w:val="24"/>
        </w:rPr>
      </w:pPr>
      <w:r w:rsidRPr="002009A2">
        <w:rPr>
          <w:sz w:val="24"/>
          <w:szCs w:val="24"/>
        </w:rPr>
        <w:t>Расчет расходов</w:t>
      </w:r>
    </w:p>
    <w:p w:rsidR="002009A2" w:rsidRPr="002009A2" w:rsidRDefault="002009A2" w:rsidP="002009A2">
      <w:pPr>
        <w:ind w:firstLine="720"/>
        <w:jc w:val="center"/>
        <w:rPr>
          <w:sz w:val="24"/>
          <w:szCs w:val="24"/>
        </w:rPr>
      </w:pPr>
      <w:r w:rsidRPr="002009A2">
        <w:rPr>
          <w:sz w:val="24"/>
          <w:szCs w:val="24"/>
        </w:rPr>
        <w:t>на приобретение электроэнергии сверх нормативных параметров</w:t>
      </w:r>
    </w:p>
    <w:tbl>
      <w:tblPr>
        <w:tblW w:w="10440" w:type="dxa"/>
        <w:tblInd w:w="-106" w:type="dxa"/>
        <w:tblLook w:val="0000" w:firstRow="0" w:lastRow="0" w:firstColumn="0" w:lastColumn="0" w:noHBand="0" w:noVBand="0"/>
      </w:tblPr>
      <w:tblGrid>
        <w:gridCol w:w="2120"/>
        <w:gridCol w:w="1880"/>
        <w:gridCol w:w="2260"/>
        <w:gridCol w:w="2020"/>
        <w:gridCol w:w="2160"/>
      </w:tblGrid>
      <w:tr w:rsidR="002009A2" w:rsidRPr="002009A2" w:rsidTr="00331351">
        <w:trPr>
          <w:trHeight w:val="1140"/>
        </w:trPr>
        <w:tc>
          <w:tcPr>
            <w:tcW w:w="10440" w:type="dxa"/>
            <w:gridSpan w:val="5"/>
            <w:tcBorders>
              <w:top w:val="nil"/>
              <w:left w:val="nil"/>
              <w:bottom w:val="single" w:sz="4" w:space="0" w:color="auto"/>
              <w:right w:val="nil"/>
            </w:tcBorders>
          </w:tcPr>
          <w:p w:rsidR="002009A2" w:rsidRPr="002009A2" w:rsidRDefault="002009A2" w:rsidP="00331351">
            <w:pPr>
              <w:autoSpaceDE w:val="0"/>
              <w:autoSpaceDN w:val="0"/>
              <w:adjustRightInd w:val="0"/>
              <w:jc w:val="center"/>
              <w:rPr>
                <w:b/>
                <w:bCs/>
                <w:color w:val="000000"/>
                <w:sz w:val="24"/>
                <w:szCs w:val="24"/>
              </w:rPr>
            </w:pPr>
            <w:r w:rsidRPr="002009A2">
              <w:rPr>
                <w:b/>
                <w:bCs/>
                <w:color w:val="000000"/>
                <w:sz w:val="24"/>
                <w:szCs w:val="24"/>
              </w:rPr>
              <w:t xml:space="preserve">Пример расчета расходов на приобретение электроэнергии сверх нормативных параметров </w:t>
            </w:r>
          </w:p>
        </w:tc>
      </w:tr>
      <w:tr w:rsidR="002009A2" w:rsidRPr="002009A2" w:rsidTr="00331351">
        <w:trPr>
          <w:trHeight w:val="1290"/>
        </w:trPr>
        <w:tc>
          <w:tcPr>
            <w:tcW w:w="2120" w:type="dxa"/>
            <w:vMerge w:val="restart"/>
            <w:tcBorders>
              <w:top w:val="nil"/>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jc w:val="center"/>
              <w:rPr>
                <w:color w:val="000000"/>
                <w:sz w:val="24"/>
                <w:szCs w:val="24"/>
              </w:rPr>
            </w:pPr>
            <w:r w:rsidRPr="002009A2">
              <w:rPr>
                <w:color w:val="000000"/>
                <w:sz w:val="24"/>
                <w:szCs w:val="24"/>
              </w:rPr>
              <w:t>Методы регулирования</w:t>
            </w:r>
          </w:p>
          <w:p w:rsidR="002009A2" w:rsidRPr="002009A2" w:rsidRDefault="002009A2" w:rsidP="00331351">
            <w:pPr>
              <w:autoSpaceDE w:val="0"/>
              <w:autoSpaceDN w:val="0"/>
              <w:adjustRightInd w:val="0"/>
              <w:jc w:val="center"/>
              <w:rPr>
                <w:color w:val="000000"/>
                <w:sz w:val="24"/>
                <w:szCs w:val="24"/>
              </w:rPr>
            </w:pPr>
          </w:p>
        </w:tc>
        <w:tc>
          <w:tcPr>
            <w:tcW w:w="4140" w:type="dxa"/>
            <w:gridSpan w:val="2"/>
            <w:tcBorders>
              <w:top w:val="single" w:sz="4" w:space="0" w:color="auto"/>
              <w:left w:val="nil"/>
              <w:bottom w:val="single" w:sz="4" w:space="0" w:color="auto"/>
              <w:right w:val="single" w:sz="4" w:space="0" w:color="auto"/>
            </w:tcBorders>
          </w:tcPr>
          <w:p w:rsidR="002009A2" w:rsidRPr="002009A2" w:rsidRDefault="002009A2" w:rsidP="00331351">
            <w:pPr>
              <w:autoSpaceDE w:val="0"/>
              <w:autoSpaceDN w:val="0"/>
              <w:adjustRightInd w:val="0"/>
              <w:jc w:val="center"/>
              <w:rPr>
                <w:color w:val="000000"/>
                <w:sz w:val="24"/>
                <w:szCs w:val="24"/>
              </w:rPr>
            </w:pPr>
            <w:r w:rsidRPr="002009A2">
              <w:rPr>
                <w:color w:val="000000"/>
                <w:sz w:val="24"/>
                <w:szCs w:val="24"/>
              </w:rPr>
              <w:t>Долгосрочные параметры регулирования тарифов (ДПР) при методе индексации</w:t>
            </w:r>
          </w:p>
        </w:tc>
        <w:tc>
          <w:tcPr>
            <w:tcW w:w="4180" w:type="dxa"/>
            <w:gridSpan w:val="2"/>
            <w:tcBorders>
              <w:top w:val="single" w:sz="4" w:space="0" w:color="auto"/>
              <w:left w:val="nil"/>
              <w:bottom w:val="single" w:sz="4" w:space="0" w:color="auto"/>
              <w:right w:val="single" w:sz="4" w:space="0" w:color="auto"/>
            </w:tcBorders>
          </w:tcPr>
          <w:p w:rsidR="002009A2" w:rsidRPr="002009A2" w:rsidRDefault="002009A2" w:rsidP="00331351">
            <w:pPr>
              <w:autoSpaceDE w:val="0"/>
              <w:autoSpaceDN w:val="0"/>
              <w:adjustRightInd w:val="0"/>
              <w:jc w:val="center"/>
              <w:rPr>
                <w:rFonts w:ascii="Arial" w:hAnsi="Arial" w:cs="Arial"/>
                <w:color w:val="000000"/>
                <w:sz w:val="24"/>
                <w:szCs w:val="24"/>
              </w:rPr>
            </w:pPr>
          </w:p>
        </w:tc>
      </w:tr>
      <w:tr w:rsidR="002009A2" w:rsidRPr="002009A2" w:rsidTr="00331351">
        <w:trPr>
          <w:trHeight w:val="624"/>
        </w:trPr>
        <w:tc>
          <w:tcPr>
            <w:tcW w:w="2120" w:type="dxa"/>
            <w:vMerge/>
            <w:tcBorders>
              <w:top w:val="nil"/>
              <w:left w:val="single" w:sz="4" w:space="0" w:color="auto"/>
              <w:bottom w:val="single" w:sz="4" w:space="0" w:color="auto"/>
              <w:right w:val="single" w:sz="4" w:space="0" w:color="auto"/>
            </w:tcBorders>
          </w:tcPr>
          <w:p w:rsidR="002009A2" w:rsidRPr="002009A2" w:rsidRDefault="002009A2" w:rsidP="00331351">
            <w:pPr>
              <w:rPr>
                <w:sz w:val="24"/>
                <w:szCs w:val="24"/>
              </w:rPr>
            </w:pPr>
          </w:p>
        </w:tc>
        <w:tc>
          <w:tcPr>
            <w:tcW w:w="1880" w:type="dxa"/>
            <w:tcBorders>
              <w:top w:val="nil"/>
              <w:left w:val="nil"/>
              <w:bottom w:val="single" w:sz="4" w:space="0" w:color="auto"/>
              <w:right w:val="single" w:sz="4" w:space="0" w:color="auto"/>
            </w:tcBorders>
          </w:tcPr>
          <w:p w:rsidR="002009A2" w:rsidRPr="002009A2" w:rsidRDefault="002009A2" w:rsidP="00331351">
            <w:pPr>
              <w:jc w:val="center"/>
              <w:rPr>
                <w:sz w:val="24"/>
                <w:szCs w:val="24"/>
              </w:rPr>
            </w:pPr>
            <w:r w:rsidRPr="002009A2">
              <w:rPr>
                <w:color w:val="000000"/>
                <w:sz w:val="24"/>
                <w:szCs w:val="24"/>
              </w:rPr>
              <w:t xml:space="preserve"> уровень потерь, %</w:t>
            </w:r>
          </w:p>
        </w:tc>
        <w:tc>
          <w:tcPr>
            <w:tcW w:w="2260" w:type="dxa"/>
            <w:tcBorders>
              <w:top w:val="nil"/>
              <w:left w:val="nil"/>
              <w:bottom w:val="single" w:sz="4" w:space="0" w:color="auto"/>
              <w:right w:val="single" w:sz="4" w:space="0" w:color="auto"/>
            </w:tcBorders>
          </w:tcPr>
          <w:p w:rsidR="002009A2" w:rsidRPr="002009A2" w:rsidRDefault="002009A2" w:rsidP="00331351">
            <w:pPr>
              <w:jc w:val="center"/>
              <w:rPr>
                <w:sz w:val="24"/>
                <w:szCs w:val="24"/>
              </w:rPr>
            </w:pPr>
            <w:r w:rsidRPr="002009A2">
              <w:rPr>
                <w:color w:val="000000"/>
                <w:sz w:val="24"/>
                <w:szCs w:val="24"/>
              </w:rPr>
              <w:t>удельный расход э/э, кВт*</w:t>
            </w:r>
            <w:proofErr w:type="gramStart"/>
            <w:r w:rsidRPr="002009A2">
              <w:rPr>
                <w:color w:val="000000"/>
                <w:sz w:val="24"/>
                <w:szCs w:val="24"/>
              </w:rPr>
              <w:t>ч</w:t>
            </w:r>
            <w:proofErr w:type="gramEnd"/>
            <w:r w:rsidRPr="002009A2">
              <w:rPr>
                <w:color w:val="000000"/>
                <w:sz w:val="24"/>
                <w:szCs w:val="24"/>
              </w:rPr>
              <w:t>/куб. м</w:t>
            </w:r>
          </w:p>
        </w:tc>
        <w:tc>
          <w:tcPr>
            <w:tcW w:w="2020" w:type="dxa"/>
            <w:tcBorders>
              <w:top w:val="nil"/>
              <w:left w:val="nil"/>
              <w:bottom w:val="single" w:sz="4" w:space="0" w:color="auto"/>
              <w:right w:val="single" w:sz="4" w:space="0" w:color="auto"/>
            </w:tcBorders>
          </w:tcPr>
          <w:p w:rsidR="002009A2" w:rsidRPr="002009A2" w:rsidRDefault="002009A2" w:rsidP="00331351">
            <w:pPr>
              <w:jc w:val="center"/>
              <w:rPr>
                <w:sz w:val="24"/>
                <w:szCs w:val="24"/>
              </w:rPr>
            </w:pPr>
            <w:r w:rsidRPr="002009A2">
              <w:rPr>
                <w:color w:val="000000"/>
                <w:sz w:val="24"/>
                <w:szCs w:val="24"/>
              </w:rPr>
              <w:t xml:space="preserve"> уровень потерь, %</w:t>
            </w:r>
          </w:p>
        </w:tc>
        <w:tc>
          <w:tcPr>
            <w:tcW w:w="2160" w:type="dxa"/>
            <w:tcBorders>
              <w:top w:val="nil"/>
              <w:left w:val="nil"/>
              <w:bottom w:val="single" w:sz="4" w:space="0" w:color="auto"/>
              <w:right w:val="single" w:sz="4" w:space="0" w:color="auto"/>
            </w:tcBorders>
          </w:tcPr>
          <w:p w:rsidR="002009A2" w:rsidRPr="002009A2" w:rsidRDefault="002009A2" w:rsidP="00331351">
            <w:pPr>
              <w:jc w:val="center"/>
              <w:rPr>
                <w:sz w:val="24"/>
                <w:szCs w:val="24"/>
              </w:rPr>
            </w:pPr>
            <w:r w:rsidRPr="002009A2">
              <w:rPr>
                <w:color w:val="000000"/>
                <w:sz w:val="24"/>
                <w:szCs w:val="24"/>
              </w:rPr>
              <w:t>удельный расход э/э, кВт*</w:t>
            </w:r>
            <w:proofErr w:type="gramStart"/>
            <w:r w:rsidRPr="002009A2">
              <w:rPr>
                <w:color w:val="000000"/>
                <w:sz w:val="24"/>
                <w:szCs w:val="24"/>
              </w:rPr>
              <w:t>ч</w:t>
            </w:r>
            <w:proofErr w:type="gramEnd"/>
            <w:r w:rsidRPr="002009A2">
              <w:rPr>
                <w:color w:val="000000"/>
                <w:sz w:val="24"/>
                <w:szCs w:val="24"/>
              </w:rPr>
              <w:t>/куб. м</w:t>
            </w:r>
          </w:p>
        </w:tc>
      </w:tr>
      <w:tr w:rsidR="002009A2" w:rsidRPr="002009A2" w:rsidTr="00331351">
        <w:trPr>
          <w:trHeight w:val="504"/>
        </w:trPr>
        <w:tc>
          <w:tcPr>
            <w:tcW w:w="2120" w:type="dxa"/>
            <w:tcBorders>
              <w:top w:val="nil"/>
              <w:left w:val="single" w:sz="4" w:space="0" w:color="auto"/>
              <w:bottom w:val="single" w:sz="4" w:space="0" w:color="auto"/>
              <w:right w:val="single" w:sz="4" w:space="0" w:color="auto"/>
            </w:tcBorders>
            <w:noWrap/>
          </w:tcPr>
          <w:p w:rsidR="002009A2" w:rsidRPr="002009A2" w:rsidRDefault="002009A2" w:rsidP="00331351">
            <w:pPr>
              <w:autoSpaceDE w:val="0"/>
              <w:autoSpaceDN w:val="0"/>
              <w:adjustRightInd w:val="0"/>
              <w:jc w:val="center"/>
              <w:rPr>
                <w:color w:val="000000"/>
                <w:sz w:val="24"/>
                <w:szCs w:val="24"/>
              </w:rPr>
            </w:pPr>
          </w:p>
        </w:tc>
        <w:tc>
          <w:tcPr>
            <w:tcW w:w="1880" w:type="dxa"/>
            <w:tcBorders>
              <w:top w:val="nil"/>
              <w:left w:val="nil"/>
              <w:bottom w:val="single" w:sz="4" w:space="0" w:color="auto"/>
              <w:right w:val="single" w:sz="4" w:space="0" w:color="auto"/>
            </w:tcBorders>
          </w:tcPr>
          <w:p w:rsidR="002009A2" w:rsidRPr="002009A2" w:rsidRDefault="002009A2" w:rsidP="00331351">
            <w:pPr>
              <w:autoSpaceDE w:val="0"/>
              <w:autoSpaceDN w:val="0"/>
              <w:adjustRightInd w:val="0"/>
              <w:jc w:val="center"/>
              <w:rPr>
                <w:color w:val="000000"/>
                <w:sz w:val="24"/>
                <w:szCs w:val="24"/>
              </w:rPr>
            </w:pPr>
            <w:r w:rsidRPr="002009A2">
              <w:rPr>
                <w:color w:val="000000"/>
                <w:sz w:val="24"/>
                <w:szCs w:val="24"/>
              </w:rPr>
              <w:t>ПВ</w:t>
            </w:r>
            <w:r w:rsidRPr="002009A2">
              <w:rPr>
                <w:color w:val="000000"/>
                <w:sz w:val="24"/>
                <w:szCs w:val="24"/>
                <w:vertAlign w:val="superscript"/>
              </w:rPr>
              <w:t>дпр</w:t>
            </w:r>
            <w:r w:rsidRPr="002009A2">
              <w:rPr>
                <w:color w:val="000000"/>
                <w:sz w:val="24"/>
                <w:szCs w:val="24"/>
                <w:vertAlign w:val="subscript"/>
              </w:rPr>
              <w:t>i-2</w:t>
            </w:r>
            <w:r w:rsidRPr="002009A2">
              <w:rPr>
                <w:color w:val="000000"/>
                <w:sz w:val="24"/>
                <w:szCs w:val="24"/>
              </w:rPr>
              <w:t xml:space="preserve"> </w:t>
            </w:r>
          </w:p>
        </w:tc>
        <w:tc>
          <w:tcPr>
            <w:tcW w:w="2260" w:type="dxa"/>
            <w:tcBorders>
              <w:top w:val="nil"/>
              <w:left w:val="nil"/>
              <w:bottom w:val="single" w:sz="4" w:space="0" w:color="auto"/>
              <w:right w:val="single" w:sz="4" w:space="0" w:color="auto"/>
            </w:tcBorders>
          </w:tcPr>
          <w:p w:rsidR="002009A2" w:rsidRPr="002009A2" w:rsidRDefault="002009A2" w:rsidP="00331351">
            <w:pPr>
              <w:autoSpaceDE w:val="0"/>
              <w:autoSpaceDN w:val="0"/>
              <w:adjustRightInd w:val="0"/>
              <w:jc w:val="center"/>
              <w:rPr>
                <w:color w:val="000000"/>
                <w:sz w:val="24"/>
                <w:szCs w:val="24"/>
                <w:vertAlign w:val="subscript"/>
              </w:rPr>
            </w:pPr>
            <w:r w:rsidRPr="002009A2">
              <w:rPr>
                <w:color w:val="000000"/>
                <w:sz w:val="24"/>
                <w:szCs w:val="24"/>
              </w:rPr>
              <w:t>УП</w:t>
            </w:r>
            <w:r w:rsidRPr="002009A2">
              <w:rPr>
                <w:color w:val="000000"/>
                <w:sz w:val="24"/>
                <w:szCs w:val="24"/>
                <w:vertAlign w:val="superscript"/>
              </w:rPr>
              <w:t>дпр</w:t>
            </w:r>
            <w:r w:rsidRPr="002009A2">
              <w:rPr>
                <w:color w:val="000000"/>
                <w:sz w:val="24"/>
                <w:szCs w:val="24"/>
                <w:vertAlign w:val="subscript"/>
              </w:rPr>
              <w:t xml:space="preserve">i-2 </w:t>
            </w:r>
          </w:p>
        </w:tc>
        <w:tc>
          <w:tcPr>
            <w:tcW w:w="2020" w:type="dxa"/>
            <w:tcBorders>
              <w:top w:val="nil"/>
              <w:left w:val="nil"/>
              <w:bottom w:val="single" w:sz="4" w:space="0" w:color="auto"/>
              <w:right w:val="single" w:sz="4" w:space="0" w:color="auto"/>
            </w:tcBorders>
          </w:tcPr>
          <w:p w:rsidR="002009A2" w:rsidRPr="002009A2" w:rsidRDefault="002009A2" w:rsidP="00331351">
            <w:pPr>
              <w:autoSpaceDE w:val="0"/>
              <w:autoSpaceDN w:val="0"/>
              <w:adjustRightInd w:val="0"/>
              <w:jc w:val="center"/>
              <w:rPr>
                <w:color w:val="000000"/>
                <w:sz w:val="24"/>
                <w:szCs w:val="24"/>
              </w:rPr>
            </w:pPr>
            <w:r w:rsidRPr="002009A2">
              <w:rPr>
                <w:color w:val="000000"/>
                <w:sz w:val="24"/>
                <w:szCs w:val="24"/>
              </w:rPr>
              <w:t>ПВ</w:t>
            </w:r>
            <w:r w:rsidRPr="002009A2">
              <w:rPr>
                <w:color w:val="000000"/>
                <w:sz w:val="24"/>
                <w:szCs w:val="24"/>
                <w:vertAlign w:val="superscript"/>
              </w:rPr>
              <w:t>эф</w:t>
            </w:r>
            <w:r w:rsidRPr="002009A2">
              <w:rPr>
                <w:color w:val="000000"/>
                <w:sz w:val="24"/>
                <w:szCs w:val="24"/>
                <w:vertAlign w:val="subscript"/>
              </w:rPr>
              <w:t>i-2</w:t>
            </w:r>
            <w:r w:rsidRPr="002009A2">
              <w:rPr>
                <w:color w:val="000000"/>
                <w:sz w:val="24"/>
                <w:szCs w:val="24"/>
              </w:rPr>
              <w:t xml:space="preserve"> </w:t>
            </w:r>
          </w:p>
        </w:tc>
        <w:tc>
          <w:tcPr>
            <w:tcW w:w="2160" w:type="dxa"/>
            <w:tcBorders>
              <w:top w:val="nil"/>
              <w:left w:val="nil"/>
              <w:bottom w:val="single" w:sz="4" w:space="0" w:color="auto"/>
              <w:right w:val="single" w:sz="4" w:space="0" w:color="auto"/>
            </w:tcBorders>
          </w:tcPr>
          <w:p w:rsidR="002009A2" w:rsidRPr="002009A2" w:rsidRDefault="002009A2" w:rsidP="00331351">
            <w:pPr>
              <w:autoSpaceDE w:val="0"/>
              <w:autoSpaceDN w:val="0"/>
              <w:adjustRightInd w:val="0"/>
              <w:jc w:val="center"/>
              <w:rPr>
                <w:color w:val="000000"/>
                <w:sz w:val="24"/>
                <w:szCs w:val="24"/>
                <w:vertAlign w:val="subscript"/>
              </w:rPr>
            </w:pPr>
            <w:r w:rsidRPr="002009A2">
              <w:rPr>
                <w:color w:val="000000"/>
                <w:sz w:val="24"/>
                <w:szCs w:val="24"/>
              </w:rPr>
              <w:t>УП</w:t>
            </w:r>
            <w:r w:rsidRPr="002009A2">
              <w:rPr>
                <w:color w:val="000000"/>
                <w:sz w:val="24"/>
                <w:szCs w:val="24"/>
                <w:vertAlign w:val="superscript"/>
              </w:rPr>
              <w:t>эф</w:t>
            </w:r>
            <w:r w:rsidRPr="002009A2">
              <w:rPr>
                <w:color w:val="000000"/>
                <w:sz w:val="24"/>
                <w:szCs w:val="24"/>
                <w:vertAlign w:val="subscript"/>
              </w:rPr>
              <w:t xml:space="preserve">i-2 </w:t>
            </w:r>
          </w:p>
        </w:tc>
      </w:tr>
      <w:tr w:rsidR="002009A2" w:rsidRPr="002009A2" w:rsidTr="00331351">
        <w:trPr>
          <w:trHeight w:val="450"/>
        </w:trPr>
        <w:tc>
          <w:tcPr>
            <w:tcW w:w="2120" w:type="dxa"/>
            <w:tcBorders>
              <w:top w:val="nil"/>
              <w:left w:val="single" w:sz="4" w:space="0" w:color="auto"/>
              <w:bottom w:val="single" w:sz="4" w:space="0" w:color="auto"/>
              <w:right w:val="single" w:sz="4" w:space="0" w:color="auto"/>
            </w:tcBorders>
            <w:noWrap/>
          </w:tcPr>
          <w:p w:rsidR="002009A2" w:rsidRPr="002009A2" w:rsidRDefault="002009A2" w:rsidP="00331351">
            <w:pPr>
              <w:autoSpaceDE w:val="0"/>
              <w:autoSpaceDN w:val="0"/>
              <w:adjustRightInd w:val="0"/>
              <w:jc w:val="center"/>
              <w:rPr>
                <w:color w:val="000000"/>
                <w:sz w:val="24"/>
                <w:szCs w:val="24"/>
              </w:rPr>
            </w:pPr>
          </w:p>
        </w:tc>
        <w:tc>
          <w:tcPr>
            <w:tcW w:w="1880" w:type="dxa"/>
            <w:tcBorders>
              <w:top w:val="nil"/>
              <w:left w:val="nil"/>
              <w:bottom w:val="single" w:sz="4" w:space="0" w:color="auto"/>
              <w:right w:val="single" w:sz="4" w:space="0" w:color="auto"/>
            </w:tcBorders>
          </w:tcPr>
          <w:p w:rsidR="002009A2" w:rsidRPr="002009A2" w:rsidRDefault="002009A2" w:rsidP="00331351">
            <w:pPr>
              <w:autoSpaceDE w:val="0"/>
              <w:autoSpaceDN w:val="0"/>
              <w:adjustRightInd w:val="0"/>
              <w:jc w:val="center"/>
              <w:rPr>
                <w:b/>
                <w:bCs/>
                <w:color w:val="000000"/>
                <w:sz w:val="24"/>
                <w:szCs w:val="24"/>
              </w:rPr>
            </w:pPr>
            <w:r w:rsidRPr="002009A2">
              <w:rPr>
                <w:b/>
                <w:bCs/>
                <w:color w:val="000000"/>
                <w:sz w:val="24"/>
                <w:szCs w:val="24"/>
              </w:rPr>
              <w:t>8,13</w:t>
            </w:r>
          </w:p>
        </w:tc>
        <w:tc>
          <w:tcPr>
            <w:tcW w:w="2260" w:type="dxa"/>
            <w:tcBorders>
              <w:top w:val="nil"/>
              <w:left w:val="nil"/>
              <w:bottom w:val="single" w:sz="4" w:space="0" w:color="auto"/>
              <w:right w:val="single" w:sz="4" w:space="0" w:color="auto"/>
            </w:tcBorders>
          </w:tcPr>
          <w:p w:rsidR="002009A2" w:rsidRPr="002009A2" w:rsidRDefault="002009A2" w:rsidP="00331351">
            <w:pPr>
              <w:autoSpaceDE w:val="0"/>
              <w:autoSpaceDN w:val="0"/>
              <w:adjustRightInd w:val="0"/>
              <w:jc w:val="center"/>
              <w:rPr>
                <w:b/>
                <w:bCs/>
                <w:color w:val="000000"/>
                <w:sz w:val="24"/>
                <w:szCs w:val="24"/>
              </w:rPr>
            </w:pPr>
            <w:r w:rsidRPr="002009A2">
              <w:rPr>
                <w:b/>
                <w:bCs/>
                <w:color w:val="000000"/>
                <w:sz w:val="24"/>
                <w:szCs w:val="24"/>
              </w:rPr>
              <w:t>0,651</w:t>
            </w:r>
          </w:p>
        </w:tc>
        <w:tc>
          <w:tcPr>
            <w:tcW w:w="2020" w:type="dxa"/>
            <w:tcBorders>
              <w:top w:val="nil"/>
              <w:left w:val="nil"/>
              <w:bottom w:val="single" w:sz="4" w:space="0" w:color="auto"/>
              <w:right w:val="single" w:sz="4" w:space="0" w:color="auto"/>
            </w:tcBorders>
          </w:tcPr>
          <w:p w:rsidR="002009A2" w:rsidRPr="002009A2" w:rsidRDefault="002009A2" w:rsidP="00331351">
            <w:pPr>
              <w:autoSpaceDE w:val="0"/>
              <w:autoSpaceDN w:val="0"/>
              <w:adjustRightInd w:val="0"/>
              <w:jc w:val="center"/>
              <w:rPr>
                <w:b/>
                <w:bCs/>
                <w:color w:val="000000"/>
                <w:sz w:val="24"/>
                <w:szCs w:val="24"/>
              </w:rPr>
            </w:pPr>
          </w:p>
        </w:tc>
        <w:tc>
          <w:tcPr>
            <w:tcW w:w="2160" w:type="dxa"/>
            <w:tcBorders>
              <w:top w:val="nil"/>
              <w:left w:val="nil"/>
              <w:bottom w:val="single" w:sz="4" w:space="0" w:color="auto"/>
              <w:right w:val="single" w:sz="4" w:space="0" w:color="auto"/>
            </w:tcBorders>
          </w:tcPr>
          <w:p w:rsidR="002009A2" w:rsidRPr="002009A2" w:rsidRDefault="002009A2" w:rsidP="00331351">
            <w:pPr>
              <w:autoSpaceDE w:val="0"/>
              <w:autoSpaceDN w:val="0"/>
              <w:adjustRightInd w:val="0"/>
              <w:jc w:val="center"/>
              <w:rPr>
                <w:b/>
                <w:bCs/>
                <w:color w:val="000000"/>
                <w:sz w:val="24"/>
                <w:szCs w:val="24"/>
              </w:rPr>
            </w:pPr>
          </w:p>
        </w:tc>
      </w:tr>
      <w:tr w:rsidR="002009A2" w:rsidRPr="002009A2" w:rsidTr="00331351">
        <w:trPr>
          <w:trHeight w:val="1650"/>
        </w:trPr>
        <w:tc>
          <w:tcPr>
            <w:tcW w:w="2120" w:type="dxa"/>
            <w:tcBorders>
              <w:top w:val="nil"/>
              <w:left w:val="single" w:sz="4" w:space="0" w:color="auto"/>
              <w:bottom w:val="single" w:sz="4" w:space="0" w:color="auto"/>
              <w:right w:val="single" w:sz="4" w:space="0" w:color="auto"/>
            </w:tcBorders>
          </w:tcPr>
          <w:p w:rsidR="002009A2" w:rsidRPr="002009A2" w:rsidRDefault="002009A2" w:rsidP="00331351">
            <w:pPr>
              <w:autoSpaceDE w:val="0"/>
              <w:autoSpaceDN w:val="0"/>
              <w:adjustRightInd w:val="0"/>
              <w:jc w:val="center"/>
              <w:rPr>
                <w:color w:val="000000"/>
                <w:sz w:val="24"/>
                <w:szCs w:val="24"/>
              </w:rPr>
            </w:pPr>
            <w:r w:rsidRPr="002009A2">
              <w:rPr>
                <w:color w:val="000000"/>
                <w:sz w:val="24"/>
                <w:szCs w:val="24"/>
              </w:rPr>
              <w:t>При методе индексации</w:t>
            </w:r>
          </w:p>
        </w:tc>
        <w:tc>
          <w:tcPr>
            <w:tcW w:w="8320" w:type="dxa"/>
            <w:gridSpan w:val="4"/>
            <w:tcBorders>
              <w:top w:val="single" w:sz="4" w:space="0" w:color="auto"/>
              <w:left w:val="nil"/>
              <w:bottom w:val="single" w:sz="4" w:space="0" w:color="auto"/>
              <w:right w:val="single" w:sz="4" w:space="0" w:color="000000"/>
            </w:tcBorders>
          </w:tcPr>
          <w:p w:rsidR="002009A2" w:rsidRPr="002009A2" w:rsidRDefault="002009A2" w:rsidP="00331351">
            <w:pPr>
              <w:autoSpaceDE w:val="0"/>
              <w:autoSpaceDN w:val="0"/>
              <w:adjustRightInd w:val="0"/>
              <w:rPr>
                <w:color w:val="000000"/>
                <w:sz w:val="24"/>
                <w:szCs w:val="24"/>
              </w:rPr>
            </w:pPr>
            <w:r w:rsidRPr="002009A2">
              <w:rPr>
                <w:color w:val="000000"/>
                <w:sz w:val="24"/>
                <w:szCs w:val="24"/>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2009A2" w:rsidRPr="002009A2" w:rsidTr="00331351">
        <w:trPr>
          <w:trHeight w:val="510"/>
        </w:trPr>
        <w:tc>
          <w:tcPr>
            <w:tcW w:w="2120" w:type="dxa"/>
            <w:vMerge w:val="restart"/>
            <w:tcBorders>
              <w:top w:val="nil"/>
              <w:left w:val="single" w:sz="4" w:space="0" w:color="auto"/>
              <w:bottom w:val="single" w:sz="4" w:space="0" w:color="000000"/>
              <w:right w:val="single" w:sz="4" w:space="0" w:color="auto"/>
            </w:tcBorders>
          </w:tcPr>
          <w:p w:rsidR="002009A2" w:rsidRPr="002009A2" w:rsidRDefault="002009A2" w:rsidP="00331351">
            <w:pPr>
              <w:autoSpaceDE w:val="0"/>
              <w:autoSpaceDN w:val="0"/>
              <w:adjustRightInd w:val="0"/>
              <w:jc w:val="center"/>
              <w:rPr>
                <w:color w:val="000000"/>
                <w:sz w:val="24"/>
                <w:szCs w:val="24"/>
              </w:rPr>
            </w:pPr>
            <w:r w:rsidRPr="002009A2">
              <w:rPr>
                <w:color w:val="000000"/>
                <w:sz w:val="24"/>
                <w:szCs w:val="24"/>
              </w:rPr>
              <w:t xml:space="preserve">Расчет фактических расходов </w:t>
            </w:r>
            <w:proofErr w:type="gramStart"/>
            <w:r w:rsidRPr="002009A2">
              <w:rPr>
                <w:color w:val="000000"/>
                <w:sz w:val="24"/>
                <w:szCs w:val="24"/>
              </w:rPr>
              <w:t>на</w:t>
            </w:r>
            <w:proofErr w:type="gramEnd"/>
            <w:r w:rsidRPr="002009A2">
              <w:rPr>
                <w:color w:val="000000"/>
                <w:sz w:val="24"/>
                <w:szCs w:val="24"/>
              </w:rPr>
              <w:t xml:space="preserve"> э/э</w:t>
            </w:r>
          </w:p>
          <w:p w:rsidR="002009A2" w:rsidRPr="002009A2" w:rsidRDefault="002009A2" w:rsidP="00331351">
            <w:pPr>
              <w:autoSpaceDE w:val="0"/>
              <w:autoSpaceDN w:val="0"/>
              <w:adjustRightInd w:val="0"/>
              <w:jc w:val="center"/>
              <w:rPr>
                <w:color w:val="000000"/>
                <w:sz w:val="24"/>
                <w:szCs w:val="24"/>
              </w:rPr>
            </w:pPr>
          </w:p>
        </w:tc>
        <w:tc>
          <w:tcPr>
            <w:tcW w:w="8320" w:type="dxa"/>
            <w:gridSpan w:val="4"/>
            <w:tcBorders>
              <w:top w:val="single" w:sz="4" w:space="0" w:color="auto"/>
              <w:left w:val="nil"/>
              <w:bottom w:val="single" w:sz="4" w:space="0" w:color="auto"/>
              <w:right w:val="single" w:sz="4" w:space="0" w:color="000000"/>
            </w:tcBorders>
          </w:tcPr>
          <w:p w:rsidR="002009A2" w:rsidRPr="002009A2" w:rsidRDefault="002009A2" w:rsidP="00331351">
            <w:pPr>
              <w:autoSpaceDE w:val="0"/>
              <w:autoSpaceDN w:val="0"/>
              <w:adjustRightInd w:val="0"/>
              <w:rPr>
                <w:color w:val="000000"/>
                <w:sz w:val="24"/>
                <w:szCs w:val="24"/>
                <w:vertAlign w:val="subscript"/>
              </w:rPr>
            </w:pPr>
            <w:r w:rsidRPr="002009A2">
              <w:rPr>
                <w:b/>
                <w:bCs/>
                <w:color w:val="000000"/>
                <w:sz w:val="24"/>
                <w:szCs w:val="24"/>
              </w:rPr>
              <w:t>РЭ</w:t>
            </w:r>
            <w:r w:rsidRPr="002009A2">
              <w:rPr>
                <w:b/>
                <w:bCs/>
                <w:color w:val="000000"/>
                <w:sz w:val="24"/>
                <w:szCs w:val="24"/>
                <w:vertAlign w:val="superscript"/>
              </w:rPr>
              <w:t>ф</w:t>
            </w:r>
            <w:r w:rsidRPr="002009A2">
              <w:rPr>
                <w:b/>
                <w:bCs/>
                <w:color w:val="000000"/>
                <w:sz w:val="24"/>
                <w:szCs w:val="24"/>
                <w:vertAlign w:val="subscript"/>
              </w:rPr>
              <w:t>i-2</w:t>
            </w:r>
            <w:r w:rsidRPr="002009A2">
              <w:rPr>
                <w:color w:val="000000"/>
                <w:sz w:val="24"/>
                <w:szCs w:val="24"/>
              </w:rPr>
              <w:t xml:space="preserve"> = V</w:t>
            </w:r>
            <w:r w:rsidRPr="002009A2">
              <w:rPr>
                <w:color w:val="000000"/>
                <w:sz w:val="24"/>
                <w:szCs w:val="24"/>
                <w:vertAlign w:val="superscript"/>
              </w:rPr>
              <w:t>ф</w:t>
            </w:r>
            <w:r w:rsidRPr="002009A2">
              <w:rPr>
                <w:color w:val="000000"/>
                <w:sz w:val="24"/>
                <w:szCs w:val="24"/>
                <w:vertAlign w:val="subscript"/>
              </w:rPr>
              <w:t>i-2</w:t>
            </w:r>
            <w:r w:rsidRPr="002009A2">
              <w:rPr>
                <w:color w:val="000000"/>
                <w:sz w:val="24"/>
                <w:szCs w:val="24"/>
              </w:rPr>
              <w:t xml:space="preserve"> * ЦР</w:t>
            </w:r>
            <w:r w:rsidRPr="002009A2">
              <w:rPr>
                <w:color w:val="000000"/>
                <w:sz w:val="24"/>
                <w:szCs w:val="24"/>
                <w:vertAlign w:val="superscript"/>
              </w:rPr>
              <w:t>ф</w:t>
            </w:r>
            <w:r w:rsidRPr="002009A2">
              <w:rPr>
                <w:color w:val="000000"/>
                <w:sz w:val="24"/>
                <w:szCs w:val="24"/>
                <w:vertAlign w:val="subscript"/>
              </w:rPr>
              <w:t xml:space="preserve">i-2 </w:t>
            </w:r>
          </w:p>
        </w:tc>
      </w:tr>
      <w:tr w:rsidR="002009A2" w:rsidRPr="002009A2" w:rsidTr="00331351">
        <w:trPr>
          <w:trHeight w:val="510"/>
        </w:trPr>
        <w:tc>
          <w:tcPr>
            <w:tcW w:w="2120" w:type="dxa"/>
            <w:vMerge/>
            <w:tcBorders>
              <w:top w:val="nil"/>
              <w:left w:val="single" w:sz="4" w:space="0" w:color="auto"/>
              <w:bottom w:val="single" w:sz="4" w:space="0" w:color="000000"/>
              <w:right w:val="single" w:sz="4" w:space="0" w:color="auto"/>
            </w:tcBorders>
          </w:tcPr>
          <w:p w:rsidR="002009A2" w:rsidRPr="002009A2" w:rsidRDefault="002009A2" w:rsidP="00331351">
            <w:pPr>
              <w:rPr>
                <w:sz w:val="24"/>
                <w:szCs w:val="24"/>
              </w:rPr>
            </w:pPr>
          </w:p>
        </w:tc>
        <w:tc>
          <w:tcPr>
            <w:tcW w:w="8320" w:type="dxa"/>
            <w:gridSpan w:val="4"/>
            <w:tcBorders>
              <w:top w:val="single" w:sz="4" w:space="0" w:color="auto"/>
              <w:left w:val="nil"/>
              <w:bottom w:val="single" w:sz="4" w:space="0" w:color="auto"/>
              <w:right w:val="single" w:sz="4" w:space="0" w:color="000000"/>
            </w:tcBorders>
          </w:tcPr>
          <w:p w:rsidR="002009A2" w:rsidRPr="002009A2" w:rsidRDefault="002009A2" w:rsidP="00331351">
            <w:pPr>
              <w:rPr>
                <w:sz w:val="24"/>
                <w:szCs w:val="24"/>
              </w:rPr>
            </w:pPr>
            <w:r w:rsidRPr="002009A2">
              <w:rPr>
                <w:b/>
                <w:bCs/>
                <w:color w:val="000000"/>
                <w:sz w:val="24"/>
                <w:szCs w:val="24"/>
              </w:rPr>
              <w:t>РЭ</w:t>
            </w:r>
            <w:r w:rsidRPr="002009A2">
              <w:rPr>
                <w:b/>
                <w:bCs/>
                <w:color w:val="000000"/>
                <w:sz w:val="24"/>
                <w:szCs w:val="24"/>
                <w:vertAlign w:val="superscript"/>
              </w:rPr>
              <w:t>ф</w:t>
            </w:r>
            <w:r w:rsidRPr="002009A2">
              <w:rPr>
                <w:b/>
                <w:bCs/>
                <w:color w:val="000000"/>
                <w:sz w:val="24"/>
                <w:szCs w:val="24"/>
                <w:vertAlign w:val="subscript"/>
              </w:rPr>
              <w:t>i-2</w:t>
            </w:r>
            <w:r w:rsidRPr="002009A2">
              <w:rPr>
                <w:color w:val="000000"/>
                <w:sz w:val="24"/>
                <w:szCs w:val="24"/>
              </w:rPr>
              <w:t xml:space="preserve"> = 21,18</w:t>
            </w:r>
            <w:r w:rsidRPr="002009A2">
              <w:rPr>
                <w:color w:val="000000"/>
                <w:sz w:val="24"/>
                <w:szCs w:val="24"/>
                <w:vertAlign w:val="subscript"/>
              </w:rPr>
              <w:t xml:space="preserve"> </w:t>
            </w:r>
            <w:r w:rsidRPr="002009A2">
              <w:rPr>
                <w:color w:val="000000"/>
                <w:sz w:val="24"/>
                <w:szCs w:val="24"/>
              </w:rPr>
              <w:t xml:space="preserve"> * 6,756465 = 143,10 тыс. руб.</w:t>
            </w:r>
          </w:p>
        </w:tc>
      </w:tr>
      <w:tr w:rsidR="002009A2" w:rsidRPr="002009A2" w:rsidTr="00331351">
        <w:trPr>
          <w:trHeight w:val="1515"/>
        </w:trPr>
        <w:tc>
          <w:tcPr>
            <w:tcW w:w="2120" w:type="dxa"/>
            <w:vMerge w:val="restart"/>
            <w:tcBorders>
              <w:top w:val="nil"/>
              <w:left w:val="single" w:sz="4" w:space="0" w:color="auto"/>
              <w:bottom w:val="single" w:sz="4" w:space="0" w:color="000000"/>
              <w:right w:val="single" w:sz="4" w:space="0" w:color="auto"/>
            </w:tcBorders>
          </w:tcPr>
          <w:p w:rsidR="002009A2" w:rsidRPr="002009A2" w:rsidRDefault="002009A2" w:rsidP="00331351">
            <w:pPr>
              <w:autoSpaceDE w:val="0"/>
              <w:autoSpaceDN w:val="0"/>
              <w:adjustRightInd w:val="0"/>
              <w:jc w:val="center"/>
              <w:rPr>
                <w:color w:val="000000"/>
                <w:sz w:val="24"/>
                <w:szCs w:val="24"/>
              </w:rPr>
            </w:pPr>
            <w:r w:rsidRPr="002009A2">
              <w:rPr>
                <w:color w:val="000000"/>
                <w:sz w:val="24"/>
                <w:szCs w:val="24"/>
              </w:rPr>
              <w:t xml:space="preserve">Расчет расходов </w:t>
            </w:r>
            <w:proofErr w:type="gramStart"/>
            <w:r w:rsidRPr="002009A2">
              <w:rPr>
                <w:color w:val="000000"/>
                <w:sz w:val="24"/>
                <w:szCs w:val="24"/>
              </w:rPr>
              <w:t>на</w:t>
            </w:r>
            <w:proofErr w:type="gramEnd"/>
            <w:r w:rsidRPr="002009A2">
              <w:rPr>
                <w:color w:val="000000"/>
                <w:sz w:val="24"/>
                <w:szCs w:val="24"/>
              </w:rPr>
              <w:t xml:space="preserve"> э/э, учтенных при установлении тарифов</w:t>
            </w:r>
          </w:p>
          <w:p w:rsidR="002009A2" w:rsidRPr="002009A2" w:rsidRDefault="002009A2" w:rsidP="00331351">
            <w:pPr>
              <w:autoSpaceDE w:val="0"/>
              <w:autoSpaceDN w:val="0"/>
              <w:adjustRightInd w:val="0"/>
              <w:jc w:val="center"/>
              <w:rPr>
                <w:color w:val="000000"/>
                <w:sz w:val="24"/>
                <w:szCs w:val="24"/>
              </w:rPr>
            </w:pPr>
          </w:p>
        </w:tc>
        <w:tc>
          <w:tcPr>
            <w:tcW w:w="8320" w:type="dxa"/>
            <w:gridSpan w:val="4"/>
            <w:tcBorders>
              <w:top w:val="single" w:sz="4" w:space="0" w:color="auto"/>
              <w:left w:val="nil"/>
              <w:bottom w:val="single" w:sz="4" w:space="0" w:color="auto"/>
              <w:right w:val="single" w:sz="4" w:space="0" w:color="auto"/>
            </w:tcBorders>
          </w:tcPr>
          <w:p w:rsidR="002009A2" w:rsidRPr="002009A2" w:rsidRDefault="002009A2" w:rsidP="00331351">
            <w:pPr>
              <w:autoSpaceDE w:val="0"/>
              <w:autoSpaceDN w:val="0"/>
              <w:adjustRightInd w:val="0"/>
              <w:rPr>
                <w:color w:val="000000"/>
                <w:sz w:val="24"/>
                <w:szCs w:val="24"/>
              </w:rPr>
            </w:pPr>
            <w:r w:rsidRPr="002009A2">
              <w:rPr>
                <w:b/>
                <w:bCs/>
                <w:color w:val="000000"/>
                <w:sz w:val="24"/>
                <w:szCs w:val="24"/>
              </w:rPr>
              <w:t>РЭ</w:t>
            </w:r>
            <w:r w:rsidRPr="002009A2">
              <w:rPr>
                <w:b/>
                <w:bCs/>
                <w:color w:val="000000"/>
                <w:sz w:val="24"/>
                <w:szCs w:val="24"/>
                <w:vertAlign w:val="superscript"/>
              </w:rPr>
              <w:t>пл</w:t>
            </w:r>
            <w:r w:rsidRPr="002009A2">
              <w:rPr>
                <w:b/>
                <w:bCs/>
                <w:color w:val="000000"/>
                <w:sz w:val="24"/>
                <w:szCs w:val="24"/>
                <w:vertAlign w:val="subscript"/>
              </w:rPr>
              <w:t>i-2</w:t>
            </w:r>
            <w:r w:rsidRPr="002009A2">
              <w:rPr>
                <w:color w:val="000000"/>
                <w:sz w:val="24"/>
                <w:szCs w:val="24"/>
              </w:rPr>
              <w:t xml:space="preserve"> = УП</w:t>
            </w:r>
            <w:r w:rsidRPr="002009A2">
              <w:rPr>
                <w:color w:val="000000"/>
                <w:sz w:val="24"/>
                <w:szCs w:val="24"/>
                <w:vertAlign w:val="superscript"/>
              </w:rPr>
              <w:t>эф</w:t>
            </w:r>
            <w:r w:rsidRPr="002009A2">
              <w:rPr>
                <w:color w:val="000000"/>
                <w:sz w:val="24"/>
                <w:szCs w:val="24"/>
                <w:vertAlign w:val="subscript"/>
              </w:rPr>
              <w:t xml:space="preserve">i-2 </w:t>
            </w:r>
            <w:r w:rsidRPr="002009A2">
              <w:rPr>
                <w:color w:val="000000"/>
                <w:sz w:val="24"/>
                <w:szCs w:val="24"/>
              </w:rPr>
              <w:t>* Q</w:t>
            </w:r>
            <w:r w:rsidRPr="002009A2">
              <w:rPr>
                <w:color w:val="000000"/>
                <w:sz w:val="24"/>
                <w:szCs w:val="24"/>
                <w:vertAlign w:val="superscript"/>
              </w:rPr>
              <w:t>эф</w:t>
            </w:r>
            <w:r w:rsidRPr="002009A2">
              <w:rPr>
                <w:color w:val="000000"/>
                <w:sz w:val="24"/>
                <w:szCs w:val="24"/>
                <w:vertAlign w:val="subscript"/>
              </w:rPr>
              <w:t>i-2</w:t>
            </w:r>
            <w:r w:rsidRPr="002009A2">
              <w:rPr>
                <w:color w:val="000000"/>
                <w:sz w:val="24"/>
                <w:szCs w:val="24"/>
              </w:rPr>
              <w:t xml:space="preserve"> * </w:t>
            </w:r>
            <w:proofErr w:type="spellStart"/>
            <w:r w:rsidRPr="002009A2">
              <w:rPr>
                <w:color w:val="000000"/>
                <w:sz w:val="24"/>
                <w:szCs w:val="24"/>
              </w:rPr>
              <w:t>ЦТ</w:t>
            </w:r>
            <w:proofErr w:type="gramStart"/>
            <w:r w:rsidRPr="002009A2">
              <w:rPr>
                <w:color w:val="000000"/>
                <w:sz w:val="24"/>
                <w:szCs w:val="24"/>
                <w:vertAlign w:val="superscript"/>
              </w:rPr>
              <w:t>ф</w:t>
            </w:r>
            <w:proofErr w:type="spellEnd"/>
            <w:r w:rsidRPr="002009A2">
              <w:rPr>
                <w:color w:val="000000"/>
                <w:sz w:val="24"/>
                <w:szCs w:val="24"/>
                <w:vertAlign w:val="superscript"/>
              </w:rPr>
              <w:t>(</w:t>
            </w:r>
            <w:proofErr w:type="spellStart"/>
            <w:proofErr w:type="gramEnd"/>
            <w:r w:rsidRPr="002009A2">
              <w:rPr>
                <w:color w:val="000000"/>
                <w:sz w:val="24"/>
                <w:szCs w:val="24"/>
                <w:vertAlign w:val="superscript"/>
              </w:rPr>
              <w:t>расч</w:t>
            </w:r>
            <w:proofErr w:type="spellEnd"/>
            <w:r w:rsidRPr="002009A2">
              <w:rPr>
                <w:color w:val="000000"/>
                <w:sz w:val="24"/>
                <w:szCs w:val="24"/>
                <w:vertAlign w:val="superscript"/>
              </w:rPr>
              <w:t>)</w:t>
            </w:r>
            <w:r w:rsidRPr="002009A2">
              <w:rPr>
                <w:color w:val="000000"/>
                <w:sz w:val="24"/>
                <w:szCs w:val="24"/>
                <w:vertAlign w:val="subscript"/>
              </w:rPr>
              <w:t xml:space="preserve">i-2 </w:t>
            </w:r>
            <w:r w:rsidRPr="002009A2">
              <w:rPr>
                <w:color w:val="000000"/>
                <w:sz w:val="24"/>
                <w:szCs w:val="24"/>
              </w:rPr>
              <w:t>, где Q</w:t>
            </w:r>
            <w:r w:rsidRPr="002009A2">
              <w:rPr>
                <w:color w:val="000000"/>
                <w:sz w:val="24"/>
                <w:szCs w:val="24"/>
                <w:vertAlign w:val="superscript"/>
              </w:rPr>
              <w:t>эф</w:t>
            </w:r>
            <w:r w:rsidRPr="002009A2">
              <w:rPr>
                <w:color w:val="000000"/>
                <w:sz w:val="24"/>
                <w:szCs w:val="24"/>
                <w:vertAlign w:val="subscript"/>
              </w:rPr>
              <w:t xml:space="preserve">i-2 </w:t>
            </w:r>
            <w:r w:rsidRPr="002009A2">
              <w:rPr>
                <w:color w:val="000000"/>
                <w:sz w:val="24"/>
                <w:szCs w:val="24"/>
              </w:rPr>
              <w:t xml:space="preserve"> -  объем поданной воды (принятых сточных вод) в i-2 году с учетом уровня потерь воды (ПВ</w:t>
            </w:r>
            <w:r w:rsidRPr="002009A2">
              <w:rPr>
                <w:color w:val="000000"/>
                <w:sz w:val="24"/>
                <w:szCs w:val="24"/>
                <w:vertAlign w:val="superscript"/>
              </w:rPr>
              <w:t>дпр</w:t>
            </w:r>
            <w:r w:rsidRPr="002009A2">
              <w:rPr>
                <w:color w:val="000000"/>
                <w:sz w:val="24"/>
                <w:szCs w:val="24"/>
                <w:vertAlign w:val="subscript"/>
              </w:rPr>
              <w:t>i-2</w:t>
            </w:r>
            <w:r w:rsidRPr="002009A2">
              <w:rPr>
                <w:color w:val="000000"/>
                <w:sz w:val="24"/>
                <w:szCs w:val="24"/>
              </w:rPr>
              <w:t>), тыс. куб. м</w:t>
            </w:r>
          </w:p>
        </w:tc>
      </w:tr>
      <w:tr w:rsidR="002009A2" w:rsidRPr="002009A2" w:rsidTr="00331351">
        <w:trPr>
          <w:trHeight w:val="585"/>
        </w:trPr>
        <w:tc>
          <w:tcPr>
            <w:tcW w:w="2120" w:type="dxa"/>
            <w:vMerge/>
            <w:tcBorders>
              <w:top w:val="nil"/>
              <w:left w:val="single" w:sz="4" w:space="0" w:color="auto"/>
              <w:bottom w:val="single" w:sz="4" w:space="0" w:color="000000"/>
              <w:right w:val="single" w:sz="4" w:space="0" w:color="auto"/>
            </w:tcBorders>
          </w:tcPr>
          <w:p w:rsidR="002009A2" w:rsidRPr="002009A2" w:rsidRDefault="002009A2" w:rsidP="00331351">
            <w:pPr>
              <w:rPr>
                <w:sz w:val="24"/>
                <w:szCs w:val="24"/>
              </w:rPr>
            </w:pPr>
          </w:p>
        </w:tc>
        <w:tc>
          <w:tcPr>
            <w:tcW w:w="8320" w:type="dxa"/>
            <w:gridSpan w:val="4"/>
            <w:tcBorders>
              <w:top w:val="single" w:sz="4" w:space="0" w:color="auto"/>
              <w:left w:val="nil"/>
              <w:bottom w:val="single" w:sz="4" w:space="0" w:color="auto"/>
              <w:right w:val="single" w:sz="4" w:space="0" w:color="auto"/>
            </w:tcBorders>
          </w:tcPr>
          <w:p w:rsidR="002009A2" w:rsidRPr="002009A2" w:rsidRDefault="002009A2" w:rsidP="00331351">
            <w:pPr>
              <w:rPr>
                <w:sz w:val="24"/>
                <w:szCs w:val="24"/>
              </w:rPr>
            </w:pPr>
            <w:r w:rsidRPr="002009A2">
              <w:rPr>
                <w:b/>
                <w:bCs/>
                <w:color w:val="000000"/>
                <w:sz w:val="24"/>
                <w:szCs w:val="24"/>
              </w:rPr>
              <w:t>РЭ</w:t>
            </w:r>
            <w:r w:rsidRPr="002009A2">
              <w:rPr>
                <w:b/>
                <w:bCs/>
                <w:color w:val="000000"/>
                <w:sz w:val="24"/>
                <w:szCs w:val="24"/>
                <w:vertAlign w:val="superscript"/>
              </w:rPr>
              <w:t>пл</w:t>
            </w:r>
            <w:r w:rsidRPr="002009A2">
              <w:rPr>
                <w:b/>
                <w:bCs/>
                <w:color w:val="000000"/>
                <w:sz w:val="24"/>
                <w:szCs w:val="24"/>
                <w:vertAlign w:val="subscript"/>
              </w:rPr>
              <w:t>i-2</w:t>
            </w:r>
            <w:r w:rsidRPr="002009A2">
              <w:rPr>
                <w:color w:val="000000"/>
                <w:sz w:val="24"/>
                <w:szCs w:val="24"/>
              </w:rPr>
              <w:t xml:space="preserve"> = 0,651 * 33,2 * 6,315876 = 136,51 тыс. руб.</w:t>
            </w:r>
          </w:p>
        </w:tc>
      </w:tr>
      <w:tr w:rsidR="002009A2" w:rsidRPr="002009A2" w:rsidTr="00331351">
        <w:trPr>
          <w:trHeight w:val="1035"/>
        </w:trPr>
        <w:tc>
          <w:tcPr>
            <w:tcW w:w="2120" w:type="dxa"/>
            <w:vMerge/>
            <w:tcBorders>
              <w:top w:val="nil"/>
              <w:left w:val="single" w:sz="4" w:space="0" w:color="auto"/>
              <w:bottom w:val="single" w:sz="4" w:space="0" w:color="000000"/>
              <w:right w:val="single" w:sz="4" w:space="0" w:color="auto"/>
            </w:tcBorders>
          </w:tcPr>
          <w:p w:rsidR="002009A2" w:rsidRPr="002009A2" w:rsidRDefault="002009A2" w:rsidP="00331351">
            <w:pPr>
              <w:rPr>
                <w:sz w:val="24"/>
                <w:szCs w:val="24"/>
              </w:rPr>
            </w:pPr>
          </w:p>
        </w:tc>
        <w:tc>
          <w:tcPr>
            <w:tcW w:w="8320" w:type="dxa"/>
            <w:gridSpan w:val="4"/>
            <w:tcBorders>
              <w:top w:val="single" w:sz="4" w:space="0" w:color="auto"/>
              <w:left w:val="nil"/>
              <w:bottom w:val="single" w:sz="4" w:space="0" w:color="auto"/>
              <w:right w:val="single" w:sz="4" w:space="0" w:color="auto"/>
            </w:tcBorders>
          </w:tcPr>
          <w:p w:rsidR="002009A2" w:rsidRPr="002009A2" w:rsidRDefault="002009A2" w:rsidP="00331351">
            <w:pPr>
              <w:rPr>
                <w:sz w:val="24"/>
                <w:szCs w:val="24"/>
              </w:rPr>
            </w:pPr>
            <w:r w:rsidRPr="002009A2">
              <w:rPr>
                <w:color w:val="000000"/>
                <w:sz w:val="24"/>
                <w:szCs w:val="24"/>
              </w:rPr>
              <w:t>При этом Q</w:t>
            </w:r>
            <w:r w:rsidRPr="002009A2">
              <w:rPr>
                <w:color w:val="000000"/>
                <w:sz w:val="24"/>
                <w:szCs w:val="24"/>
                <w:vertAlign w:val="superscript"/>
              </w:rPr>
              <w:t>эф</w:t>
            </w:r>
            <w:r w:rsidRPr="002009A2">
              <w:rPr>
                <w:color w:val="000000"/>
                <w:sz w:val="24"/>
                <w:szCs w:val="24"/>
                <w:vertAlign w:val="subscript"/>
              </w:rPr>
              <w:t xml:space="preserve">i-2 </w:t>
            </w:r>
            <w:r w:rsidRPr="002009A2">
              <w:rPr>
                <w:color w:val="000000"/>
                <w:sz w:val="24"/>
                <w:szCs w:val="24"/>
              </w:rPr>
              <w:t xml:space="preserve"> = </w:t>
            </w:r>
            <w:proofErr w:type="spellStart"/>
            <w:r w:rsidRPr="002009A2">
              <w:rPr>
                <w:color w:val="000000"/>
                <w:sz w:val="24"/>
                <w:szCs w:val="24"/>
              </w:rPr>
              <w:t>Q</w:t>
            </w:r>
            <w:r w:rsidRPr="002009A2">
              <w:rPr>
                <w:color w:val="000000"/>
                <w:sz w:val="24"/>
                <w:szCs w:val="24"/>
                <w:vertAlign w:val="superscript"/>
              </w:rPr>
              <w:t>потерь</w:t>
            </w:r>
            <w:proofErr w:type="spellEnd"/>
            <w:r w:rsidRPr="002009A2">
              <w:rPr>
                <w:color w:val="000000"/>
                <w:sz w:val="24"/>
                <w:szCs w:val="24"/>
                <w:vertAlign w:val="superscript"/>
              </w:rPr>
              <w:t xml:space="preserve"> </w:t>
            </w:r>
            <w:r w:rsidRPr="002009A2">
              <w:rPr>
                <w:color w:val="000000"/>
                <w:sz w:val="24"/>
                <w:szCs w:val="24"/>
              </w:rPr>
              <w:t xml:space="preserve">* 100 % / </w:t>
            </w:r>
            <w:proofErr w:type="spellStart"/>
            <w:r w:rsidRPr="002009A2">
              <w:rPr>
                <w:color w:val="000000"/>
                <w:sz w:val="24"/>
                <w:szCs w:val="24"/>
              </w:rPr>
              <w:t>ПВ</w:t>
            </w:r>
            <w:r w:rsidRPr="002009A2">
              <w:rPr>
                <w:color w:val="000000"/>
                <w:sz w:val="24"/>
                <w:szCs w:val="24"/>
                <w:vertAlign w:val="superscript"/>
              </w:rPr>
              <w:t>дпр</w:t>
            </w:r>
            <w:proofErr w:type="spellEnd"/>
            <w:r w:rsidRPr="002009A2">
              <w:rPr>
                <w:color w:val="000000"/>
                <w:sz w:val="24"/>
                <w:szCs w:val="24"/>
                <w:vertAlign w:val="superscript"/>
              </w:rPr>
              <w:t>/эф</w:t>
            </w:r>
            <w:r w:rsidRPr="002009A2">
              <w:rPr>
                <w:color w:val="000000"/>
                <w:sz w:val="24"/>
                <w:szCs w:val="24"/>
                <w:vertAlign w:val="subscript"/>
              </w:rPr>
              <w:t>i-2</w:t>
            </w:r>
            <w:r w:rsidRPr="002009A2">
              <w:rPr>
                <w:color w:val="000000"/>
                <w:sz w:val="24"/>
                <w:szCs w:val="24"/>
              </w:rPr>
              <w:t xml:space="preserve">, где </w:t>
            </w:r>
            <w:proofErr w:type="spellStart"/>
            <w:r w:rsidRPr="002009A2">
              <w:rPr>
                <w:color w:val="000000"/>
                <w:sz w:val="24"/>
                <w:szCs w:val="24"/>
              </w:rPr>
              <w:t>Q</w:t>
            </w:r>
            <w:r w:rsidRPr="002009A2">
              <w:rPr>
                <w:color w:val="000000"/>
                <w:sz w:val="24"/>
                <w:szCs w:val="24"/>
                <w:vertAlign w:val="superscript"/>
              </w:rPr>
              <w:t>потерь</w:t>
            </w:r>
            <w:proofErr w:type="spellEnd"/>
            <w:r w:rsidRPr="002009A2">
              <w:rPr>
                <w:color w:val="000000"/>
                <w:sz w:val="24"/>
                <w:szCs w:val="24"/>
              </w:rPr>
              <w:t xml:space="preserve"> = Q</w:t>
            </w:r>
            <w:r w:rsidRPr="002009A2">
              <w:rPr>
                <w:color w:val="000000"/>
                <w:sz w:val="24"/>
                <w:szCs w:val="24"/>
                <w:vertAlign w:val="superscript"/>
              </w:rPr>
              <w:t>поднято</w:t>
            </w:r>
            <w:r w:rsidRPr="002009A2">
              <w:rPr>
                <w:color w:val="000000"/>
                <w:sz w:val="24"/>
                <w:szCs w:val="24"/>
                <w:vertAlign w:val="subscript"/>
              </w:rPr>
              <w:t xml:space="preserve">i-2 </w:t>
            </w:r>
            <w:r w:rsidRPr="002009A2">
              <w:rPr>
                <w:color w:val="000000"/>
                <w:sz w:val="24"/>
                <w:szCs w:val="24"/>
              </w:rPr>
              <w:t>- Q</w:t>
            </w:r>
            <w:r w:rsidRPr="002009A2">
              <w:rPr>
                <w:color w:val="000000"/>
                <w:sz w:val="24"/>
                <w:szCs w:val="24"/>
                <w:vertAlign w:val="superscript"/>
              </w:rPr>
              <w:t>техн</w:t>
            </w:r>
            <w:proofErr w:type="gramStart"/>
            <w:r w:rsidRPr="002009A2">
              <w:rPr>
                <w:color w:val="000000"/>
                <w:sz w:val="24"/>
                <w:szCs w:val="24"/>
                <w:vertAlign w:val="superscript"/>
              </w:rPr>
              <w:t>.н</w:t>
            </w:r>
            <w:proofErr w:type="gramEnd"/>
            <w:r w:rsidRPr="002009A2">
              <w:rPr>
                <w:color w:val="000000"/>
                <w:sz w:val="24"/>
                <w:szCs w:val="24"/>
                <w:vertAlign w:val="superscript"/>
              </w:rPr>
              <w:t>ужды</w:t>
            </w:r>
            <w:r w:rsidRPr="002009A2">
              <w:rPr>
                <w:color w:val="000000"/>
                <w:sz w:val="24"/>
                <w:szCs w:val="24"/>
                <w:vertAlign w:val="subscript"/>
              </w:rPr>
              <w:t>i-2</w:t>
            </w:r>
            <w:r w:rsidRPr="002009A2">
              <w:rPr>
                <w:color w:val="000000"/>
                <w:sz w:val="24"/>
                <w:szCs w:val="24"/>
              </w:rPr>
              <w:t xml:space="preserve"> - </w:t>
            </w:r>
            <w:proofErr w:type="spellStart"/>
            <w:r w:rsidRPr="002009A2">
              <w:rPr>
                <w:color w:val="000000"/>
                <w:sz w:val="24"/>
                <w:szCs w:val="24"/>
              </w:rPr>
              <w:t>Q</w:t>
            </w:r>
            <w:r w:rsidRPr="002009A2">
              <w:rPr>
                <w:color w:val="000000"/>
                <w:sz w:val="24"/>
                <w:szCs w:val="24"/>
                <w:vertAlign w:val="superscript"/>
              </w:rPr>
              <w:t>реализовано</w:t>
            </w:r>
            <w:proofErr w:type="spellEnd"/>
          </w:p>
        </w:tc>
      </w:tr>
      <w:tr w:rsidR="002009A2" w:rsidRPr="002009A2" w:rsidTr="00331351">
        <w:trPr>
          <w:trHeight w:val="900"/>
        </w:trPr>
        <w:tc>
          <w:tcPr>
            <w:tcW w:w="2120" w:type="dxa"/>
            <w:vMerge/>
            <w:tcBorders>
              <w:top w:val="nil"/>
              <w:left w:val="single" w:sz="4" w:space="0" w:color="auto"/>
              <w:bottom w:val="single" w:sz="4" w:space="0" w:color="000000"/>
              <w:right w:val="single" w:sz="4" w:space="0" w:color="auto"/>
            </w:tcBorders>
          </w:tcPr>
          <w:p w:rsidR="002009A2" w:rsidRPr="002009A2" w:rsidRDefault="002009A2" w:rsidP="00331351">
            <w:pPr>
              <w:rPr>
                <w:sz w:val="24"/>
                <w:szCs w:val="24"/>
              </w:rPr>
            </w:pPr>
          </w:p>
        </w:tc>
        <w:tc>
          <w:tcPr>
            <w:tcW w:w="8320" w:type="dxa"/>
            <w:gridSpan w:val="4"/>
            <w:tcBorders>
              <w:top w:val="single" w:sz="4" w:space="0" w:color="auto"/>
              <w:left w:val="nil"/>
              <w:bottom w:val="single" w:sz="4" w:space="0" w:color="auto"/>
              <w:right w:val="single" w:sz="4" w:space="0" w:color="auto"/>
            </w:tcBorders>
          </w:tcPr>
          <w:p w:rsidR="002009A2" w:rsidRPr="002009A2" w:rsidRDefault="002009A2" w:rsidP="00331351">
            <w:pPr>
              <w:rPr>
                <w:sz w:val="24"/>
                <w:szCs w:val="24"/>
              </w:rPr>
            </w:pPr>
            <w:r w:rsidRPr="002009A2">
              <w:rPr>
                <w:color w:val="000000"/>
                <w:sz w:val="24"/>
                <w:szCs w:val="24"/>
              </w:rPr>
              <w:t>Q</w:t>
            </w:r>
            <w:r w:rsidRPr="002009A2">
              <w:rPr>
                <w:color w:val="000000"/>
                <w:sz w:val="24"/>
                <w:szCs w:val="24"/>
                <w:vertAlign w:val="superscript"/>
              </w:rPr>
              <w:t>эф</w:t>
            </w:r>
            <w:r w:rsidRPr="002009A2">
              <w:rPr>
                <w:color w:val="000000"/>
                <w:sz w:val="24"/>
                <w:szCs w:val="24"/>
                <w:vertAlign w:val="subscript"/>
              </w:rPr>
              <w:t xml:space="preserve">i-2 </w:t>
            </w:r>
            <w:r w:rsidRPr="002009A2">
              <w:rPr>
                <w:color w:val="000000"/>
                <w:sz w:val="24"/>
                <w:szCs w:val="24"/>
              </w:rPr>
              <w:t xml:space="preserve"> = 2,7 * 100% / 8,13% = 33,21 тыс. </w:t>
            </w:r>
            <w:proofErr w:type="spellStart"/>
            <w:r w:rsidRPr="002009A2">
              <w:rPr>
                <w:color w:val="000000"/>
                <w:sz w:val="24"/>
                <w:szCs w:val="24"/>
              </w:rPr>
              <w:t>куб.м</w:t>
            </w:r>
            <w:proofErr w:type="spellEnd"/>
            <w:r w:rsidRPr="002009A2">
              <w:rPr>
                <w:color w:val="000000"/>
                <w:sz w:val="24"/>
                <w:szCs w:val="24"/>
              </w:rPr>
              <w:t>.</w:t>
            </w:r>
          </w:p>
        </w:tc>
      </w:tr>
      <w:tr w:rsidR="002009A2" w:rsidRPr="002009A2" w:rsidTr="00331351">
        <w:trPr>
          <w:trHeight w:val="705"/>
        </w:trPr>
        <w:tc>
          <w:tcPr>
            <w:tcW w:w="10440" w:type="dxa"/>
            <w:gridSpan w:val="5"/>
            <w:tcBorders>
              <w:top w:val="single" w:sz="4" w:space="0" w:color="auto"/>
              <w:left w:val="nil"/>
              <w:bottom w:val="nil"/>
              <w:right w:val="nil"/>
            </w:tcBorders>
            <w:noWrap/>
          </w:tcPr>
          <w:p w:rsidR="002009A2" w:rsidRPr="002009A2" w:rsidRDefault="002009A2" w:rsidP="00331351">
            <w:pPr>
              <w:autoSpaceDE w:val="0"/>
              <w:autoSpaceDN w:val="0"/>
              <w:adjustRightInd w:val="0"/>
              <w:jc w:val="center"/>
              <w:rPr>
                <w:b/>
                <w:bCs/>
                <w:color w:val="000000"/>
                <w:sz w:val="24"/>
                <w:szCs w:val="24"/>
                <w:vertAlign w:val="subscript"/>
              </w:rPr>
            </w:pPr>
            <w:r w:rsidRPr="002009A2">
              <w:rPr>
                <w:b/>
                <w:bCs/>
                <w:color w:val="000000"/>
                <w:sz w:val="24"/>
                <w:szCs w:val="24"/>
              </w:rPr>
              <w:t>РЭ</w:t>
            </w:r>
            <w:r w:rsidRPr="002009A2">
              <w:rPr>
                <w:b/>
                <w:bCs/>
                <w:color w:val="000000"/>
                <w:sz w:val="24"/>
                <w:szCs w:val="24"/>
                <w:vertAlign w:val="superscript"/>
              </w:rPr>
              <w:t>сверхнорм</w:t>
            </w:r>
            <w:r w:rsidRPr="002009A2">
              <w:rPr>
                <w:b/>
                <w:bCs/>
                <w:color w:val="000000"/>
                <w:sz w:val="24"/>
                <w:szCs w:val="24"/>
                <w:vertAlign w:val="subscript"/>
              </w:rPr>
              <w:t xml:space="preserve">i-2 </w:t>
            </w:r>
            <w:r w:rsidRPr="002009A2">
              <w:rPr>
                <w:b/>
                <w:bCs/>
                <w:color w:val="000000"/>
                <w:sz w:val="24"/>
                <w:szCs w:val="24"/>
              </w:rPr>
              <w:t>= РЭ</w:t>
            </w:r>
            <w:r w:rsidRPr="002009A2">
              <w:rPr>
                <w:b/>
                <w:bCs/>
                <w:color w:val="000000"/>
                <w:sz w:val="24"/>
                <w:szCs w:val="24"/>
                <w:vertAlign w:val="superscript"/>
              </w:rPr>
              <w:t>ф</w:t>
            </w:r>
            <w:r w:rsidRPr="002009A2">
              <w:rPr>
                <w:b/>
                <w:bCs/>
                <w:color w:val="000000"/>
                <w:sz w:val="24"/>
                <w:szCs w:val="24"/>
                <w:vertAlign w:val="subscript"/>
              </w:rPr>
              <w:t xml:space="preserve">i-2 </w:t>
            </w:r>
            <w:r w:rsidRPr="002009A2">
              <w:rPr>
                <w:b/>
                <w:bCs/>
                <w:color w:val="000000"/>
                <w:sz w:val="24"/>
                <w:szCs w:val="24"/>
              </w:rPr>
              <w:t xml:space="preserve"> - РЭ</w:t>
            </w:r>
            <w:r w:rsidRPr="002009A2">
              <w:rPr>
                <w:b/>
                <w:bCs/>
                <w:color w:val="000000"/>
                <w:sz w:val="24"/>
                <w:szCs w:val="24"/>
                <w:vertAlign w:val="superscript"/>
              </w:rPr>
              <w:t>пл</w:t>
            </w:r>
            <w:r w:rsidRPr="002009A2">
              <w:rPr>
                <w:b/>
                <w:bCs/>
                <w:color w:val="000000"/>
                <w:sz w:val="24"/>
                <w:szCs w:val="24"/>
                <w:vertAlign w:val="subscript"/>
              </w:rPr>
              <w:t xml:space="preserve">i-2 </w:t>
            </w:r>
            <w:r w:rsidRPr="002009A2">
              <w:rPr>
                <w:b/>
                <w:bCs/>
                <w:color w:val="000000"/>
                <w:sz w:val="24"/>
                <w:szCs w:val="24"/>
              </w:rPr>
              <w:t xml:space="preserve">- </w:t>
            </w:r>
            <w:proofErr w:type="spellStart"/>
            <w:r w:rsidRPr="002009A2">
              <w:rPr>
                <w:b/>
                <w:bCs/>
                <w:color w:val="000000"/>
                <w:sz w:val="24"/>
                <w:szCs w:val="24"/>
              </w:rPr>
              <w:t>ΔРЭ</w:t>
            </w:r>
            <w:r w:rsidRPr="002009A2">
              <w:rPr>
                <w:b/>
                <w:bCs/>
                <w:color w:val="000000"/>
                <w:sz w:val="24"/>
                <w:szCs w:val="24"/>
                <w:vertAlign w:val="superscript"/>
              </w:rPr>
              <w:t>ск</w:t>
            </w:r>
            <w:proofErr w:type="gramStart"/>
            <w:r w:rsidRPr="002009A2">
              <w:rPr>
                <w:b/>
                <w:bCs/>
                <w:color w:val="000000"/>
                <w:sz w:val="24"/>
                <w:szCs w:val="24"/>
                <w:vertAlign w:val="subscript"/>
              </w:rPr>
              <w:t>i</w:t>
            </w:r>
            <w:proofErr w:type="spellEnd"/>
            <w:proofErr w:type="gramEnd"/>
          </w:p>
        </w:tc>
      </w:tr>
      <w:tr w:rsidR="002009A2" w:rsidRPr="002009A2" w:rsidTr="00331351">
        <w:trPr>
          <w:trHeight w:val="1275"/>
        </w:trPr>
        <w:tc>
          <w:tcPr>
            <w:tcW w:w="10440" w:type="dxa"/>
            <w:gridSpan w:val="5"/>
            <w:tcBorders>
              <w:top w:val="nil"/>
              <w:left w:val="nil"/>
              <w:bottom w:val="nil"/>
              <w:right w:val="nil"/>
            </w:tcBorders>
          </w:tcPr>
          <w:p w:rsidR="002009A2" w:rsidRPr="002009A2" w:rsidRDefault="002009A2" w:rsidP="00331351">
            <w:pPr>
              <w:autoSpaceDE w:val="0"/>
              <w:autoSpaceDN w:val="0"/>
              <w:adjustRightInd w:val="0"/>
              <w:jc w:val="center"/>
              <w:rPr>
                <w:b/>
                <w:bCs/>
                <w:color w:val="000000"/>
                <w:sz w:val="24"/>
                <w:szCs w:val="24"/>
              </w:rPr>
            </w:pPr>
            <w:r w:rsidRPr="002009A2">
              <w:rPr>
                <w:b/>
                <w:bCs/>
                <w:color w:val="000000"/>
                <w:sz w:val="24"/>
                <w:szCs w:val="24"/>
              </w:rPr>
              <w:lastRenderedPageBreak/>
              <w:t>РЭ</w:t>
            </w:r>
            <w:r w:rsidRPr="002009A2">
              <w:rPr>
                <w:b/>
                <w:bCs/>
                <w:color w:val="000000"/>
                <w:sz w:val="24"/>
                <w:szCs w:val="24"/>
                <w:vertAlign w:val="superscript"/>
              </w:rPr>
              <w:t>сверхнорм</w:t>
            </w:r>
            <w:r w:rsidRPr="002009A2">
              <w:rPr>
                <w:b/>
                <w:bCs/>
                <w:color w:val="000000"/>
                <w:sz w:val="24"/>
                <w:szCs w:val="24"/>
                <w:vertAlign w:val="subscript"/>
              </w:rPr>
              <w:t xml:space="preserve">i-2 </w:t>
            </w:r>
            <w:r w:rsidRPr="002009A2">
              <w:rPr>
                <w:b/>
                <w:bCs/>
                <w:color w:val="000000"/>
                <w:sz w:val="24"/>
                <w:szCs w:val="24"/>
              </w:rPr>
              <w:t>= 143,10 - 136,51 - (81,45-136,51) =                                                                                       61,65 тыс. руб.</w:t>
            </w:r>
          </w:p>
        </w:tc>
      </w:tr>
      <w:tr w:rsidR="002009A2" w:rsidRPr="002009A2" w:rsidTr="00331351">
        <w:trPr>
          <w:trHeight w:val="2580"/>
        </w:trPr>
        <w:tc>
          <w:tcPr>
            <w:tcW w:w="10440" w:type="dxa"/>
            <w:gridSpan w:val="5"/>
            <w:tcBorders>
              <w:top w:val="nil"/>
              <w:left w:val="nil"/>
              <w:bottom w:val="nil"/>
              <w:right w:val="nil"/>
            </w:tcBorders>
          </w:tcPr>
          <w:p w:rsidR="002009A2" w:rsidRPr="002009A2" w:rsidRDefault="002009A2" w:rsidP="00331351">
            <w:pPr>
              <w:autoSpaceDE w:val="0"/>
              <w:autoSpaceDN w:val="0"/>
              <w:adjustRightInd w:val="0"/>
              <w:rPr>
                <w:color w:val="000000"/>
                <w:sz w:val="24"/>
                <w:szCs w:val="24"/>
              </w:rPr>
            </w:pPr>
            <w:r w:rsidRPr="002009A2">
              <w:rPr>
                <w:color w:val="000000"/>
                <w:sz w:val="24"/>
                <w:szCs w:val="24"/>
              </w:rPr>
              <w:t xml:space="preserve">При этом </w:t>
            </w:r>
            <w:proofErr w:type="spellStart"/>
            <w:r w:rsidRPr="002009A2">
              <w:rPr>
                <w:b/>
                <w:bCs/>
                <w:i/>
                <w:iCs/>
                <w:color w:val="000000"/>
                <w:sz w:val="24"/>
                <w:szCs w:val="24"/>
              </w:rPr>
              <w:t>РЭ</w:t>
            </w:r>
            <w:r w:rsidRPr="002009A2">
              <w:rPr>
                <w:b/>
                <w:bCs/>
                <w:i/>
                <w:iCs/>
                <w:color w:val="000000"/>
                <w:sz w:val="24"/>
                <w:szCs w:val="24"/>
                <w:vertAlign w:val="superscript"/>
              </w:rPr>
              <w:t>ск</w:t>
            </w:r>
            <w:r w:rsidRPr="002009A2">
              <w:rPr>
                <w:b/>
                <w:bCs/>
                <w:i/>
                <w:iCs/>
                <w:color w:val="000000"/>
                <w:sz w:val="24"/>
                <w:szCs w:val="24"/>
                <w:vertAlign w:val="subscript"/>
              </w:rPr>
              <w:t>i</w:t>
            </w:r>
            <w:proofErr w:type="spellEnd"/>
            <w:r w:rsidRPr="002009A2">
              <w:rPr>
                <w:b/>
                <w:bCs/>
                <w:i/>
                <w:iCs/>
                <w:color w:val="000000"/>
                <w:sz w:val="24"/>
                <w:szCs w:val="24"/>
                <w:vertAlign w:val="subscript"/>
              </w:rPr>
              <w:t xml:space="preserve"> </w:t>
            </w:r>
            <w:r w:rsidRPr="002009A2">
              <w:rPr>
                <w:b/>
                <w:bCs/>
                <w:i/>
                <w:iCs/>
                <w:color w:val="000000"/>
                <w:sz w:val="24"/>
                <w:szCs w:val="24"/>
              </w:rPr>
              <w:t xml:space="preserve"> = </w:t>
            </w:r>
            <w:proofErr w:type="spellStart"/>
            <w:r w:rsidRPr="002009A2">
              <w:rPr>
                <w:b/>
                <w:bCs/>
                <w:i/>
                <w:iCs/>
                <w:color w:val="000000"/>
                <w:sz w:val="24"/>
                <w:szCs w:val="24"/>
              </w:rPr>
              <w:t>УП</w:t>
            </w:r>
            <w:r w:rsidRPr="002009A2">
              <w:rPr>
                <w:b/>
                <w:bCs/>
                <w:i/>
                <w:iCs/>
                <w:color w:val="000000"/>
                <w:sz w:val="24"/>
                <w:szCs w:val="24"/>
                <w:vertAlign w:val="superscript"/>
              </w:rPr>
              <w:t>эф</w:t>
            </w:r>
            <w:proofErr w:type="spellEnd"/>
            <w:r w:rsidRPr="002009A2">
              <w:rPr>
                <w:b/>
                <w:bCs/>
                <w:i/>
                <w:iCs/>
                <w:color w:val="000000"/>
                <w:sz w:val="24"/>
                <w:szCs w:val="24"/>
                <w:vertAlign w:val="superscript"/>
              </w:rPr>
              <w:t xml:space="preserve"> </w:t>
            </w:r>
            <w:r w:rsidRPr="002009A2">
              <w:rPr>
                <w:b/>
                <w:bCs/>
                <w:i/>
                <w:iCs/>
                <w:color w:val="000000"/>
                <w:sz w:val="24"/>
                <w:szCs w:val="24"/>
                <w:vertAlign w:val="subscript"/>
              </w:rPr>
              <w:t xml:space="preserve">i </w:t>
            </w:r>
            <w:r w:rsidRPr="002009A2">
              <w:rPr>
                <w:b/>
                <w:bCs/>
                <w:i/>
                <w:iCs/>
                <w:color w:val="000000"/>
                <w:sz w:val="24"/>
                <w:szCs w:val="24"/>
              </w:rPr>
              <w:t xml:space="preserve">* </w:t>
            </w:r>
            <w:proofErr w:type="spellStart"/>
            <w:proofErr w:type="gramStart"/>
            <w:r w:rsidRPr="002009A2">
              <w:rPr>
                <w:b/>
                <w:bCs/>
                <w:i/>
                <w:iCs/>
                <w:color w:val="000000"/>
                <w:sz w:val="24"/>
                <w:szCs w:val="24"/>
              </w:rPr>
              <w:t>Q</w:t>
            </w:r>
            <w:proofErr w:type="gramEnd"/>
            <w:r w:rsidRPr="002009A2">
              <w:rPr>
                <w:b/>
                <w:bCs/>
                <w:i/>
                <w:iCs/>
                <w:color w:val="000000"/>
                <w:sz w:val="24"/>
                <w:szCs w:val="24"/>
                <w:vertAlign w:val="superscript"/>
              </w:rPr>
              <w:t>ск</w:t>
            </w:r>
            <w:r w:rsidRPr="002009A2">
              <w:rPr>
                <w:b/>
                <w:bCs/>
                <w:i/>
                <w:iCs/>
                <w:color w:val="000000"/>
                <w:sz w:val="24"/>
                <w:szCs w:val="24"/>
                <w:vertAlign w:val="subscript"/>
              </w:rPr>
              <w:t>i</w:t>
            </w:r>
            <w:proofErr w:type="spellEnd"/>
            <w:r w:rsidRPr="002009A2">
              <w:rPr>
                <w:b/>
                <w:bCs/>
                <w:i/>
                <w:iCs/>
                <w:color w:val="000000"/>
                <w:sz w:val="24"/>
                <w:szCs w:val="24"/>
              </w:rPr>
              <w:t xml:space="preserve">* </w:t>
            </w:r>
            <w:proofErr w:type="spellStart"/>
            <w:r w:rsidRPr="002009A2">
              <w:rPr>
                <w:b/>
                <w:bCs/>
                <w:i/>
                <w:iCs/>
                <w:color w:val="000000"/>
                <w:sz w:val="24"/>
                <w:szCs w:val="24"/>
              </w:rPr>
              <w:t>ЦТ</w:t>
            </w:r>
            <w:r w:rsidRPr="002009A2">
              <w:rPr>
                <w:b/>
                <w:bCs/>
                <w:i/>
                <w:iCs/>
                <w:color w:val="000000"/>
                <w:sz w:val="24"/>
                <w:szCs w:val="24"/>
                <w:vertAlign w:val="superscript"/>
              </w:rPr>
              <w:t>ск</w:t>
            </w:r>
            <w:r w:rsidRPr="002009A2">
              <w:rPr>
                <w:b/>
                <w:bCs/>
                <w:i/>
                <w:iCs/>
                <w:color w:val="000000"/>
                <w:sz w:val="24"/>
                <w:szCs w:val="24"/>
                <w:vertAlign w:val="subscript"/>
              </w:rPr>
              <w:t>i</w:t>
            </w:r>
            <w:proofErr w:type="spellEnd"/>
            <w:r w:rsidRPr="002009A2">
              <w:rPr>
                <w:color w:val="000000"/>
                <w:sz w:val="24"/>
                <w:szCs w:val="24"/>
              </w:rPr>
              <w:t xml:space="preserve"> , где </w:t>
            </w:r>
            <w:proofErr w:type="spellStart"/>
            <w:r w:rsidRPr="002009A2">
              <w:rPr>
                <w:color w:val="000000"/>
                <w:sz w:val="24"/>
                <w:szCs w:val="24"/>
              </w:rPr>
              <w:t>РЭ</w:t>
            </w:r>
            <w:r w:rsidRPr="002009A2">
              <w:rPr>
                <w:color w:val="000000"/>
                <w:sz w:val="24"/>
                <w:szCs w:val="24"/>
                <w:vertAlign w:val="superscript"/>
              </w:rPr>
              <w:t>ск</w:t>
            </w:r>
            <w:r w:rsidRPr="002009A2">
              <w:rPr>
                <w:color w:val="000000"/>
                <w:sz w:val="24"/>
                <w:szCs w:val="24"/>
                <w:vertAlign w:val="subscript"/>
              </w:rPr>
              <w:t>i</w:t>
            </w:r>
            <w:proofErr w:type="spellEnd"/>
            <w:r w:rsidRPr="002009A2">
              <w:rPr>
                <w:color w:val="000000"/>
                <w:sz w:val="24"/>
                <w:szCs w:val="24"/>
                <w:vertAlign w:val="subscript"/>
              </w:rPr>
              <w:t xml:space="preserve"> </w:t>
            </w:r>
            <w:r w:rsidRPr="002009A2">
              <w:rPr>
                <w:color w:val="000000"/>
                <w:sz w:val="24"/>
                <w:szCs w:val="24"/>
              </w:rPr>
              <w:t xml:space="preserve"> - скорректированная величина расходов на приобретение э/э в i-м году, тыс. руб.; </w:t>
            </w:r>
            <w:proofErr w:type="spellStart"/>
            <w:r w:rsidRPr="002009A2">
              <w:rPr>
                <w:color w:val="000000"/>
                <w:sz w:val="24"/>
                <w:szCs w:val="24"/>
              </w:rPr>
              <w:t>Q</w:t>
            </w:r>
            <w:r w:rsidRPr="002009A2">
              <w:rPr>
                <w:color w:val="000000"/>
                <w:sz w:val="24"/>
                <w:szCs w:val="24"/>
                <w:vertAlign w:val="superscript"/>
              </w:rPr>
              <w:t>ск</w:t>
            </w:r>
            <w:r w:rsidRPr="002009A2">
              <w:rPr>
                <w:color w:val="000000"/>
                <w:sz w:val="24"/>
                <w:szCs w:val="24"/>
                <w:vertAlign w:val="subscript"/>
              </w:rPr>
              <w:t>i</w:t>
            </w:r>
            <w:proofErr w:type="spellEnd"/>
            <w:r w:rsidRPr="002009A2">
              <w:rPr>
                <w:color w:val="000000"/>
                <w:sz w:val="24"/>
                <w:szCs w:val="24"/>
              </w:rPr>
              <w:t xml:space="preserve">  -  скорректированный объем поданной воды (принятых сточных вод) в i году с учетом уровня потерь воды (</w:t>
            </w:r>
            <w:proofErr w:type="spellStart"/>
            <w:r w:rsidRPr="002009A2">
              <w:rPr>
                <w:color w:val="000000"/>
                <w:sz w:val="24"/>
                <w:szCs w:val="24"/>
              </w:rPr>
              <w:t>ПВ</w:t>
            </w:r>
            <w:r w:rsidRPr="002009A2">
              <w:rPr>
                <w:color w:val="000000"/>
                <w:sz w:val="24"/>
                <w:szCs w:val="24"/>
                <w:vertAlign w:val="superscript"/>
              </w:rPr>
              <w:t>дпр</w:t>
            </w:r>
            <w:r w:rsidRPr="002009A2">
              <w:rPr>
                <w:color w:val="000000"/>
                <w:sz w:val="24"/>
                <w:szCs w:val="24"/>
                <w:vertAlign w:val="subscript"/>
              </w:rPr>
              <w:t>i</w:t>
            </w:r>
            <w:proofErr w:type="spellEnd"/>
            <w:r w:rsidRPr="002009A2">
              <w:rPr>
                <w:color w:val="000000"/>
                <w:sz w:val="24"/>
                <w:szCs w:val="24"/>
              </w:rPr>
              <w:t xml:space="preserve">), тыс. куб. м; </w:t>
            </w:r>
            <w:proofErr w:type="spellStart"/>
            <w:r w:rsidRPr="002009A2">
              <w:rPr>
                <w:color w:val="000000"/>
                <w:sz w:val="24"/>
                <w:szCs w:val="24"/>
              </w:rPr>
              <w:t>ЦТ</w:t>
            </w:r>
            <w:r w:rsidRPr="002009A2">
              <w:rPr>
                <w:color w:val="000000"/>
                <w:sz w:val="24"/>
                <w:szCs w:val="24"/>
                <w:vertAlign w:val="superscript"/>
              </w:rPr>
              <w:t>ск</w:t>
            </w:r>
            <w:r w:rsidRPr="002009A2">
              <w:rPr>
                <w:color w:val="000000"/>
                <w:sz w:val="24"/>
                <w:szCs w:val="24"/>
                <w:vertAlign w:val="subscript"/>
              </w:rPr>
              <w:t>i</w:t>
            </w:r>
            <w:proofErr w:type="spellEnd"/>
            <w:r w:rsidRPr="002009A2">
              <w:rPr>
                <w:color w:val="000000"/>
                <w:sz w:val="24"/>
                <w:szCs w:val="24"/>
                <w:vertAlign w:val="subscript"/>
              </w:rPr>
              <w:t xml:space="preserve">  </w:t>
            </w:r>
            <w:r w:rsidRPr="002009A2">
              <w:rPr>
                <w:color w:val="000000"/>
                <w:sz w:val="24"/>
                <w:szCs w:val="24"/>
              </w:rPr>
              <w:t>-  скорректированная цена на э/э, определяемая                                                                       в i-м году, руб./кВт*ч</w:t>
            </w:r>
          </w:p>
        </w:tc>
      </w:tr>
      <w:tr w:rsidR="002009A2" w:rsidRPr="002009A2" w:rsidTr="00331351">
        <w:trPr>
          <w:trHeight w:val="690"/>
        </w:trPr>
        <w:tc>
          <w:tcPr>
            <w:tcW w:w="10440" w:type="dxa"/>
            <w:gridSpan w:val="5"/>
            <w:tcBorders>
              <w:top w:val="nil"/>
              <w:left w:val="nil"/>
              <w:bottom w:val="nil"/>
              <w:right w:val="nil"/>
            </w:tcBorders>
          </w:tcPr>
          <w:p w:rsidR="002009A2" w:rsidRPr="002009A2" w:rsidRDefault="002009A2" w:rsidP="00331351">
            <w:pPr>
              <w:autoSpaceDE w:val="0"/>
              <w:autoSpaceDN w:val="0"/>
              <w:adjustRightInd w:val="0"/>
              <w:rPr>
                <w:b/>
                <w:bCs/>
                <w:i/>
                <w:iCs/>
                <w:color w:val="000000"/>
                <w:sz w:val="24"/>
                <w:szCs w:val="24"/>
              </w:rPr>
            </w:pPr>
            <w:proofErr w:type="spellStart"/>
            <w:r w:rsidRPr="002009A2">
              <w:rPr>
                <w:b/>
                <w:bCs/>
                <w:i/>
                <w:iCs/>
                <w:color w:val="000000"/>
                <w:sz w:val="24"/>
                <w:szCs w:val="24"/>
              </w:rPr>
              <w:t>РЭ</w:t>
            </w:r>
            <w:r w:rsidRPr="002009A2">
              <w:rPr>
                <w:b/>
                <w:bCs/>
                <w:i/>
                <w:iCs/>
                <w:color w:val="000000"/>
                <w:sz w:val="24"/>
                <w:szCs w:val="24"/>
                <w:vertAlign w:val="superscript"/>
              </w:rPr>
              <w:t>ск</w:t>
            </w:r>
            <w:proofErr w:type="gramStart"/>
            <w:r w:rsidRPr="002009A2">
              <w:rPr>
                <w:b/>
                <w:bCs/>
                <w:i/>
                <w:iCs/>
                <w:color w:val="000000"/>
                <w:sz w:val="24"/>
                <w:szCs w:val="24"/>
                <w:vertAlign w:val="subscript"/>
              </w:rPr>
              <w:t>i</w:t>
            </w:r>
            <w:proofErr w:type="spellEnd"/>
            <w:proofErr w:type="gramEnd"/>
            <w:r w:rsidRPr="002009A2">
              <w:rPr>
                <w:b/>
                <w:bCs/>
                <w:i/>
                <w:iCs/>
                <w:color w:val="000000"/>
                <w:sz w:val="24"/>
                <w:szCs w:val="24"/>
                <w:vertAlign w:val="subscript"/>
              </w:rPr>
              <w:t xml:space="preserve"> </w:t>
            </w:r>
            <w:r w:rsidRPr="002009A2">
              <w:rPr>
                <w:b/>
                <w:bCs/>
                <w:i/>
                <w:iCs/>
                <w:color w:val="000000"/>
                <w:sz w:val="24"/>
                <w:szCs w:val="24"/>
              </w:rPr>
              <w:t xml:space="preserve"> = 0,651 * 19,81 * 6,315876 = 81,45 тыс. руб.</w:t>
            </w:r>
          </w:p>
        </w:tc>
      </w:tr>
      <w:tr w:rsidR="002009A2" w:rsidRPr="002009A2" w:rsidTr="00331351">
        <w:trPr>
          <w:trHeight w:val="525"/>
        </w:trPr>
        <w:tc>
          <w:tcPr>
            <w:tcW w:w="10440" w:type="dxa"/>
            <w:gridSpan w:val="5"/>
            <w:tcBorders>
              <w:top w:val="nil"/>
              <w:left w:val="nil"/>
              <w:bottom w:val="nil"/>
              <w:right w:val="nil"/>
            </w:tcBorders>
          </w:tcPr>
          <w:p w:rsidR="002009A2" w:rsidRPr="002009A2" w:rsidRDefault="002009A2" w:rsidP="00331351">
            <w:pPr>
              <w:autoSpaceDE w:val="0"/>
              <w:autoSpaceDN w:val="0"/>
              <w:adjustRightInd w:val="0"/>
              <w:rPr>
                <w:b/>
                <w:bCs/>
                <w:i/>
                <w:iCs/>
                <w:color w:val="000000"/>
                <w:sz w:val="24"/>
                <w:szCs w:val="24"/>
              </w:rPr>
            </w:pPr>
            <w:proofErr w:type="spellStart"/>
            <w:r w:rsidRPr="002009A2">
              <w:rPr>
                <w:b/>
                <w:bCs/>
                <w:i/>
                <w:iCs/>
                <w:color w:val="000000"/>
                <w:sz w:val="24"/>
                <w:szCs w:val="24"/>
              </w:rPr>
              <w:t>ΔРЭ</w:t>
            </w:r>
            <w:r w:rsidRPr="002009A2">
              <w:rPr>
                <w:b/>
                <w:bCs/>
                <w:i/>
                <w:iCs/>
                <w:color w:val="000000"/>
                <w:sz w:val="24"/>
                <w:szCs w:val="24"/>
                <w:vertAlign w:val="superscript"/>
              </w:rPr>
              <w:t>кор</w:t>
            </w:r>
            <w:proofErr w:type="gramStart"/>
            <w:r w:rsidRPr="002009A2">
              <w:rPr>
                <w:b/>
                <w:bCs/>
                <w:i/>
                <w:iCs/>
                <w:color w:val="000000"/>
                <w:sz w:val="24"/>
                <w:szCs w:val="24"/>
                <w:vertAlign w:val="subscript"/>
              </w:rPr>
              <w:t>i</w:t>
            </w:r>
            <w:proofErr w:type="spellEnd"/>
            <w:proofErr w:type="gramEnd"/>
            <w:r w:rsidRPr="002009A2">
              <w:rPr>
                <w:b/>
                <w:bCs/>
                <w:i/>
                <w:iCs/>
                <w:color w:val="000000"/>
                <w:sz w:val="24"/>
                <w:szCs w:val="24"/>
              </w:rPr>
              <w:t xml:space="preserve"> = </w:t>
            </w:r>
            <w:proofErr w:type="spellStart"/>
            <w:r w:rsidRPr="002009A2">
              <w:rPr>
                <w:b/>
                <w:bCs/>
                <w:i/>
                <w:iCs/>
                <w:color w:val="000000"/>
                <w:sz w:val="24"/>
                <w:szCs w:val="24"/>
              </w:rPr>
              <w:t>РЭ</w:t>
            </w:r>
            <w:r w:rsidRPr="002009A2">
              <w:rPr>
                <w:b/>
                <w:bCs/>
                <w:i/>
                <w:iCs/>
                <w:color w:val="000000"/>
                <w:sz w:val="24"/>
                <w:szCs w:val="24"/>
                <w:vertAlign w:val="superscript"/>
              </w:rPr>
              <w:t>ск</w:t>
            </w:r>
            <w:r w:rsidRPr="002009A2">
              <w:rPr>
                <w:b/>
                <w:bCs/>
                <w:i/>
                <w:iCs/>
                <w:color w:val="000000"/>
                <w:sz w:val="24"/>
                <w:szCs w:val="24"/>
                <w:vertAlign w:val="subscript"/>
              </w:rPr>
              <w:t>i</w:t>
            </w:r>
            <w:proofErr w:type="spellEnd"/>
            <w:r w:rsidRPr="002009A2">
              <w:rPr>
                <w:b/>
                <w:bCs/>
                <w:i/>
                <w:iCs/>
                <w:color w:val="000000"/>
                <w:sz w:val="24"/>
                <w:szCs w:val="24"/>
              </w:rPr>
              <w:t xml:space="preserve"> - РЭ</w:t>
            </w:r>
            <w:r w:rsidRPr="002009A2">
              <w:rPr>
                <w:b/>
                <w:bCs/>
                <w:i/>
                <w:iCs/>
                <w:color w:val="000000"/>
                <w:sz w:val="24"/>
                <w:szCs w:val="24"/>
                <w:vertAlign w:val="superscript"/>
              </w:rPr>
              <w:t>пл</w:t>
            </w:r>
            <w:r w:rsidRPr="002009A2">
              <w:rPr>
                <w:b/>
                <w:bCs/>
                <w:i/>
                <w:iCs/>
                <w:color w:val="000000"/>
                <w:sz w:val="24"/>
                <w:szCs w:val="24"/>
                <w:vertAlign w:val="subscript"/>
              </w:rPr>
              <w:t>i-2</w:t>
            </w:r>
            <w:r w:rsidRPr="002009A2">
              <w:rPr>
                <w:b/>
                <w:bCs/>
                <w:i/>
                <w:iCs/>
                <w:color w:val="000000"/>
                <w:sz w:val="24"/>
                <w:szCs w:val="24"/>
              </w:rPr>
              <w:t xml:space="preserve"> </w:t>
            </w:r>
          </w:p>
        </w:tc>
      </w:tr>
    </w:tbl>
    <w:p w:rsidR="002009A2" w:rsidRPr="002009A2" w:rsidRDefault="002009A2" w:rsidP="002009A2">
      <w:pPr>
        <w:ind w:firstLine="720"/>
        <w:jc w:val="center"/>
        <w:rPr>
          <w:sz w:val="24"/>
          <w:szCs w:val="24"/>
        </w:rPr>
      </w:pPr>
    </w:p>
    <w:p w:rsidR="002009A2" w:rsidRPr="002009A2" w:rsidRDefault="002009A2" w:rsidP="002009A2">
      <w:pPr>
        <w:ind w:firstLine="720"/>
        <w:jc w:val="center"/>
        <w:rPr>
          <w:sz w:val="24"/>
          <w:szCs w:val="24"/>
        </w:rPr>
      </w:pPr>
    </w:p>
    <w:p w:rsidR="002009A2" w:rsidRPr="002009A2" w:rsidRDefault="002009A2" w:rsidP="002009A2">
      <w:pPr>
        <w:ind w:firstLine="720"/>
        <w:jc w:val="right"/>
        <w:rPr>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Руководитель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BB19E9" w:rsidRPr="002009A2" w:rsidRDefault="00BB19E9"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Главный бухгалтер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Место печати</w:t>
      </w:r>
    </w:p>
    <w:p w:rsidR="002009A2" w:rsidRPr="002009A2" w:rsidRDefault="002009A2" w:rsidP="002009A2">
      <w:pPr>
        <w:jc w:val="right"/>
        <w:rPr>
          <w:sz w:val="24"/>
          <w:szCs w:val="24"/>
        </w:rPr>
      </w:pPr>
      <w:r w:rsidRPr="002009A2">
        <w:rPr>
          <w:sz w:val="24"/>
          <w:szCs w:val="24"/>
        </w:rPr>
        <w:br w:type="page"/>
      </w:r>
      <w:r w:rsidRPr="002009A2">
        <w:rPr>
          <w:sz w:val="24"/>
          <w:szCs w:val="24"/>
        </w:rPr>
        <w:lastRenderedPageBreak/>
        <w:t>Приложение № 6</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к Порядку </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предоставления субсидий организациям, предоставляющим</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коммунальные услуги водоснабжения и водоотведения</w:t>
      </w:r>
    </w:p>
    <w:p w:rsidR="002009A2" w:rsidRPr="002009A2" w:rsidRDefault="002009A2" w:rsidP="002009A2">
      <w:pPr>
        <w:pStyle w:val="ConsPlusTitle"/>
        <w:jc w:val="right"/>
        <w:rPr>
          <w:rFonts w:ascii="Times New Roman" w:hAnsi="Times New Roman" w:cs="Times New Roman"/>
          <w:b w:val="0"/>
          <w:bCs w:val="0"/>
          <w:sz w:val="24"/>
          <w:szCs w:val="24"/>
        </w:rPr>
      </w:pPr>
      <w:r w:rsidRPr="002009A2">
        <w:rPr>
          <w:rFonts w:ascii="Times New Roman" w:hAnsi="Times New Roman" w:cs="Times New Roman"/>
          <w:b w:val="0"/>
          <w:bCs w:val="0"/>
          <w:sz w:val="24"/>
          <w:szCs w:val="24"/>
        </w:rPr>
        <w:t xml:space="preserve"> на финансовое обеспечение (возмещение) затрат, связанных </w:t>
      </w:r>
    </w:p>
    <w:p w:rsidR="002009A2" w:rsidRPr="002009A2" w:rsidRDefault="002009A2" w:rsidP="002009A2">
      <w:pPr>
        <w:pStyle w:val="ConsPlusNormal"/>
        <w:jc w:val="right"/>
        <w:rPr>
          <w:rFonts w:ascii="Times New Roman" w:hAnsi="Times New Roman" w:cs="Times New Roman"/>
          <w:sz w:val="24"/>
          <w:szCs w:val="24"/>
        </w:rPr>
      </w:pPr>
      <w:r w:rsidRPr="002009A2">
        <w:rPr>
          <w:rFonts w:ascii="Times New Roman" w:hAnsi="Times New Roman" w:cs="Times New Roman"/>
          <w:sz w:val="24"/>
          <w:szCs w:val="24"/>
        </w:rPr>
        <w:t>с погашением задолженности за топливно-энергетические ресурсы</w:t>
      </w:r>
    </w:p>
    <w:p w:rsidR="002009A2" w:rsidRPr="002009A2" w:rsidRDefault="002009A2" w:rsidP="002009A2">
      <w:pPr>
        <w:ind w:firstLine="720"/>
        <w:jc w:val="center"/>
        <w:rPr>
          <w:b/>
          <w:bCs/>
          <w:sz w:val="24"/>
          <w:szCs w:val="24"/>
        </w:rPr>
      </w:pPr>
    </w:p>
    <w:p w:rsidR="002009A2" w:rsidRPr="002009A2" w:rsidRDefault="002009A2" w:rsidP="002009A2">
      <w:pPr>
        <w:ind w:firstLine="720"/>
        <w:jc w:val="center"/>
        <w:rPr>
          <w:sz w:val="24"/>
          <w:szCs w:val="24"/>
        </w:rPr>
      </w:pPr>
      <w:r w:rsidRPr="002009A2">
        <w:rPr>
          <w:sz w:val="24"/>
          <w:szCs w:val="24"/>
        </w:rPr>
        <w:t>ОТЧЕТ</w:t>
      </w:r>
    </w:p>
    <w:p w:rsidR="002009A2" w:rsidRPr="002009A2" w:rsidRDefault="002009A2" w:rsidP="002009A2">
      <w:pPr>
        <w:ind w:firstLine="720"/>
        <w:jc w:val="center"/>
        <w:rPr>
          <w:sz w:val="24"/>
          <w:szCs w:val="24"/>
        </w:rPr>
      </w:pPr>
      <w:r w:rsidRPr="002009A2">
        <w:rPr>
          <w:sz w:val="24"/>
          <w:szCs w:val="24"/>
        </w:rPr>
        <w:t>о расходовании субсидии на финансовое обеспечение (возмещение) затрат, связанных с погашением кредиторской задолженности перед поставщиками топливно-энергетических ресурсов</w:t>
      </w:r>
    </w:p>
    <w:p w:rsidR="002009A2" w:rsidRPr="002009A2" w:rsidRDefault="002009A2" w:rsidP="002009A2">
      <w:pPr>
        <w:ind w:firstLine="720"/>
        <w:jc w:val="center"/>
        <w:rPr>
          <w:b/>
          <w:bCs/>
          <w:sz w:val="24"/>
          <w:szCs w:val="24"/>
        </w:rPr>
      </w:pPr>
    </w:p>
    <w:p w:rsidR="002009A2" w:rsidRPr="002009A2" w:rsidRDefault="002009A2" w:rsidP="002009A2">
      <w:pPr>
        <w:ind w:firstLine="720"/>
        <w:jc w:val="center"/>
        <w:rPr>
          <w:b/>
          <w:bCs/>
          <w:sz w:val="24"/>
          <w:szCs w:val="24"/>
        </w:rPr>
      </w:pPr>
    </w:p>
    <w:tbl>
      <w:tblPr>
        <w:tblW w:w="95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507"/>
        <w:gridCol w:w="2549"/>
        <w:gridCol w:w="3725"/>
      </w:tblGrid>
      <w:tr w:rsidR="002009A2" w:rsidRPr="002009A2" w:rsidTr="00331351">
        <w:trPr>
          <w:trHeight w:val="1977"/>
        </w:trPr>
        <w:tc>
          <w:tcPr>
            <w:tcW w:w="746" w:type="dxa"/>
            <w:vAlign w:val="center"/>
          </w:tcPr>
          <w:p w:rsidR="002009A2" w:rsidRPr="002009A2" w:rsidRDefault="002009A2" w:rsidP="00331351">
            <w:pPr>
              <w:jc w:val="center"/>
              <w:rPr>
                <w:sz w:val="24"/>
                <w:szCs w:val="24"/>
              </w:rPr>
            </w:pPr>
            <w:r w:rsidRPr="002009A2">
              <w:rPr>
                <w:sz w:val="24"/>
                <w:szCs w:val="24"/>
              </w:rPr>
              <w:t xml:space="preserve">№ </w:t>
            </w:r>
            <w:proofErr w:type="gramStart"/>
            <w:r w:rsidRPr="002009A2">
              <w:rPr>
                <w:sz w:val="24"/>
                <w:szCs w:val="24"/>
              </w:rPr>
              <w:t>п</w:t>
            </w:r>
            <w:proofErr w:type="gramEnd"/>
            <w:r w:rsidRPr="002009A2">
              <w:rPr>
                <w:sz w:val="24"/>
                <w:szCs w:val="24"/>
              </w:rPr>
              <w:t>/п</w:t>
            </w:r>
          </w:p>
        </w:tc>
        <w:tc>
          <w:tcPr>
            <w:tcW w:w="2507" w:type="dxa"/>
            <w:vAlign w:val="center"/>
          </w:tcPr>
          <w:p w:rsidR="002009A2" w:rsidRPr="002009A2" w:rsidRDefault="002009A2" w:rsidP="00331351">
            <w:pPr>
              <w:jc w:val="center"/>
              <w:rPr>
                <w:sz w:val="24"/>
                <w:szCs w:val="24"/>
              </w:rPr>
            </w:pPr>
            <w:r w:rsidRPr="002009A2">
              <w:rPr>
                <w:sz w:val="24"/>
                <w:szCs w:val="24"/>
              </w:rPr>
              <w:t>Вид топливного ресурса</w:t>
            </w:r>
            <w:r w:rsidRPr="002009A2">
              <w:rPr>
                <w:rStyle w:val="a7"/>
                <w:sz w:val="24"/>
                <w:szCs w:val="24"/>
              </w:rPr>
              <w:footnoteReference w:id="1"/>
            </w:r>
          </w:p>
        </w:tc>
        <w:tc>
          <w:tcPr>
            <w:tcW w:w="2549" w:type="dxa"/>
            <w:vAlign w:val="center"/>
          </w:tcPr>
          <w:p w:rsidR="002009A2" w:rsidRPr="002009A2" w:rsidRDefault="002009A2" w:rsidP="00331351">
            <w:pPr>
              <w:jc w:val="center"/>
              <w:rPr>
                <w:sz w:val="24"/>
                <w:szCs w:val="24"/>
              </w:rPr>
            </w:pPr>
            <w:r w:rsidRPr="002009A2">
              <w:rPr>
                <w:sz w:val="24"/>
                <w:szCs w:val="24"/>
              </w:rPr>
              <w:t>Сумма, руб.</w:t>
            </w:r>
          </w:p>
        </w:tc>
        <w:tc>
          <w:tcPr>
            <w:tcW w:w="3725" w:type="dxa"/>
            <w:vAlign w:val="center"/>
          </w:tcPr>
          <w:p w:rsidR="002009A2" w:rsidRPr="002009A2" w:rsidRDefault="002009A2" w:rsidP="00331351">
            <w:pPr>
              <w:jc w:val="center"/>
              <w:rPr>
                <w:sz w:val="24"/>
                <w:szCs w:val="24"/>
              </w:rPr>
            </w:pPr>
            <w:r w:rsidRPr="002009A2">
              <w:rPr>
                <w:sz w:val="24"/>
                <w:szCs w:val="24"/>
              </w:rPr>
              <w:t>Примечание документы, подтверждающие факт оплаты: платежное поручение с отметкой банка, акт сверки взаимных расчетов</w:t>
            </w:r>
          </w:p>
        </w:tc>
      </w:tr>
      <w:tr w:rsidR="002009A2" w:rsidRPr="002009A2" w:rsidTr="00331351">
        <w:trPr>
          <w:trHeight w:val="208"/>
        </w:trPr>
        <w:tc>
          <w:tcPr>
            <w:tcW w:w="746" w:type="dxa"/>
          </w:tcPr>
          <w:p w:rsidR="002009A2" w:rsidRPr="002009A2" w:rsidRDefault="002009A2" w:rsidP="00331351">
            <w:pPr>
              <w:jc w:val="center"/>
              <w:rPr>
                <w:sz w:val="24"/>
                <w:szCs w:val="24"/>
              </w:rPr>
            </w:pPr>
            <w:r w:rsidRPr="002009A2">
              <w:rPr>
                <w:sz w:val="24"/>
                <w:szCs w:val="24"/>
              </w:rPr>
              <w:t>1</w:t>
            </w:r>
          </w:p>
        </w:tc>
        <w:tc>
          <w:tcPr>
            <w:tcW w:w="2507" w:type="dxa"/>
          </w:tcPr>
          <w:p w:rsidR="002009A2" w:rsidRPr="002009A2" w:rsidRDefault="002009A2" w:rsidP="00331351">
            <w:pPr>
              <w:jc w:val="center"/>
              <w:rPr>
                <w:sz w:val="24"/>
                <w:szCs w:val="24"/>
              </w:rPr>
            </w:pPr>
            <w:r w:rsidRPr="002009A2">
              <w:rPr>
                <w:sz w:val="24"/>
                <w:szCs w:val="24"/>
              </w:rPr>
              <w:t>2</w:t>
            </w:r>
          </w:p>
        </w:tc>
        <w:tc>
          <w:tcPr>
            <w:tcW w:w="2549" w:type="dxa"/>
          </w:tcPr>
          <w:p w:rsidR="002009A2" w:rsidRPr="002009A2" w:rsidRDefault="002009A2" w:rsidP="00331351">
            <w:pPr>
              <w:jc w:val="center"/>
              <w:rPr>
                <w:sz w:val="24"/>
                <w:szCs w:val="24"/>
              </w:rPr>
            </w:pPr>
            <w:r w:rsidRPr="002009A2">
              <w:rPr>
                <w:sz w:val="24"/>
                <w:szCs w:val="24"/>
              </w:rPr>
              <w:t>3</w:t>
            </w:r>
          </w:p>
        </w:tc>
        <w:tc>
          <w:tcPr>
            <w:tcW w:w="3725" w:type="dxa"/>
          </w:tcPr>
          <w:p w:rsidR="002009A2" w:rsidRPr="002009A2" w:rsidRDefault="002009A2" w:rsidP="00331351">
            <w:pPr>
              <w:jc w:val="center"/>
              <w:rPr>
                <w:sz w:val="24"/>
                <w:szCs w:val="24"/>
              </w:rPr>
            </w:pPr>
            <w:r w:rsidRPr="002009A2">
              <w:rPr>
                <w:sz w:val="24"/>
                <w:szCs w:val="24"/>
              </w:rPr>
              <w:t>4</w:t>
            </w:r>
          </w:p>
        </w:tc>
      </w:tr>
      <w:tr w:rsidR="002009A2" w:rsidRPr="002009A2" w:rsidTr="00331351">
        <w:trPr>
          <w:trHeight w:val="282"/>
        </w:trPr>
        <w:tc>
          <w:tcPr>
            <w:tcW w:w="746" w:type="dxa"/>
          </w:tcPr>
          <w:p w:rsidR="002009A2" w:rsidRPr="002009A2" w:rsidRDefault="002009A2" w:rsidP="00331351">
            <w:pPr>
              <w:jc w:val="both"/>
              <w:rPr>
                <w:sz w:val="24"/>
                <w:szCs w:val="24"/>
              </w:rPr>
            </w:pPr>
          </w:p>
        </w:tc>
        <w:tc>
          <w:tcPr>
            <w:tcW w:w="2507" w:type="dxa"/>
          </w:tcPr>
          <w:p w:rsidR="002009A2" w:rsidRPr="002009A2" w:rsidRDefault="002009A2" w:rsidP="00331351">
            <w:pPr>
              <w:jc w:val="both"/>
              <w:rPr>
                <w:sz w:val="24"/>
                <w:szCs w:val="24"/>
              </w:rPr>
            </w:pPr>
          </w:p>
        </w:tc>
        <w:tc>
          <w:tcPr>
            <w:tcW w:w="2549" w:type="dxa"/>
          </w:tcPr>
          <w:p w:rsidR="002009A2" w:rsidRPr="002009A2" w:rsidRDefault="002009A2" w:rsidP="00331351">
            <w:pPr>
              <w:jc w:val="both"/>
              <w:rPr>
                <w:sz w:val="24"/>
                <w:szCs w:val="24"/>
              </w:rPr>
            </w:pPr>
          </w:p>
        </w:tc>
        <w:tc>
          <w:tcPr>
            <w:tcW w:w="3725" w:type="dxa"/>
          </w:tcPr>
          <w:p w:rsidR="002009A2" w:rsidRPr="002009A2" w:rsidRDefault="002009A2" w:rsidP="00331351">
            <w:pPr>
              <w:jc w:val="both"/>
              <w:rPr>
                <w:sz w:val="24"/>
                <w:szCs w:val="24"/>
              </w:rPr>
            </w:pPr>
          </w:p>
        </w:tc>
      </w:tr>
      <w:tr w:rsidR="002009A2" w:rsidRPr="002009A2" w:rsidTr="00331351">
        <w:trPr>
          <w:trHeight w:val="270"/>
        </w:trPr>
        <w:tc>
          <w:tcPr>
            <w:tcW w:w="746" w:type="dxa"/>
          </w:tcPr>
          <w:p w:rsidR="002009A2" w:rsidRPr="002009A2" w:rsidRDefault="002009A2" w:rsidP="00331351">
            <w:pPr>
              <w:jc w:val="both"/>
              <w:rPr>
                <w:sz w:val="24"/>
                <w:szCs w:val="24"/>
              </w:rPr>
            </w:pPr>
          </w:p>
        </w:tc>
        <w:tc>
          <w:tcPr>
            <w:tcW w:w="2507" w:type="dxa"/>
          </w:tcPr>
          <w:p w:rsidR="002009A2" w:rsidRPr="002009A2" w:rsidRDefault="002009A2" w:rsidP="00331351">
            <w:pPr>
              <w:jc w:val="both"/>
              <w:rPr>
                <w:sz w:val="24"/>
                <w:szCs w:val="24"/>
              </w:rPr>
            </w:pPr>
          </w:p>
        </w:tc>
        <w:tc>
          <w:tcPr>
            <w:tcW w:w="2549" w:type="dxa"/>
          </w:tcPr>
          <w:p w:rsidR="002009A2" w:rsidRPr="002009A2" w:rsidRDefault="002009A2" w:rsidP="00331351">
            <w:pPr>
              <w:jc w:val="both"/>
              <w:rPr>
                <w:sz w:val="24"/>
                <w:szCs w:val="24"/>
              </w:rPr>
            </w:pPr>
          </w:p>
        </w:tc>
        <w:tc>
          <w:tcPr>
            <w:tcW w:w="3725" w:type="dxa"/>
          </w:tcPr>
          <w:p w:rsidR="002009A2" w:rsidRPr="002009A2" w:rsidRDefault="002009A2" w:rsidP="00331351">
            <w:pPr>
              <w:jc w:val="both"/>
              <w:rPr>
                <w:sz w:val="24"/>
                <w:szCs w:val="24"/>
              </w:rPr>
            </w:pPr>
          </w:p>
        </w:tc>
      </w:tr>
      <w:tr w:rsidR="002009A2" w:rsidRPr="002009A2" w:rsidTr="00331351">
        <w:trPr>
          <w:trHeight w:val="282"/>
        </w:trPr>
        <w:tc>
          <w:tcPr>
            <w:tcW w:w="746" w:type="dxa"/>
          </w:tcPr>
          <w:p w:rsidR="002009A2" w:rsidRPr="002009A2" w:rsidRDefault="002009A2" w:rsidP="00331351">
            <w:pPr>
              <w:jc w:val="both"/>
              <w:rPr>
                <w:sz w:val="24"/>
                <w:szCs w:val="24"/>
              </w:rPr>
            </w:pPr>
          </w:p>
        </w:tc>
        <w:tc>
          <w:tcPr>
            <w:tcW w:w="2507" w:type="dxa"/>
          </w:tcPr>
          <w:p w:rsidR="002009A2" w:rsidRPr="002009A2" w:rsidRDefault="002009A2" w:rsidP="00331351">
            <w:pPr>
              <w:jc w:val="both"/>
              <w:rPr>
                <w:sz w:val="24"/>
                <w:szCs w:val="24"/>
              </w:rPr>
            </w:pPr>
          </w:p>
        </w:tc>
        <w:tc>
          <w:tcPr>
            <w:tcW w:w="2549" w:type="dxa"/>
          </w:tcPr>
          <w:p w:rsidR="002009A2" w:rsidRPr="002009A2" w:rsidRDefault="002009A2" w:rsidP="00331351">
            <w:pPr>
              <w:jc w:val="both"/>
              <w:rPr>
                <w:sz w:val="24"/>
                <w:szCs w:val="24"/>
              </w:rPr>
            </w:pPr>
          </w:p>
        </w:tc>
        <w:tc>
          <w:tcPr>
            <w:tcW w:w="3725" w:type="dxa"/>
          </w:tcPr>
          <w:p w:rsidR="002009A2" w:rsidRPr="002009A2" w:rsidRDefault="002009A2" w:rsidP="00331351">
            <w:pPr>
              <w:jc w:val="both"/>
              <w:rPr>
                <w:sz w:val="24"/>
                <w:szCs w:val="24"/>
              </w:rPr>
            </w:pPr>
          </w:p>
        </w:tc>
      </w:tr>
      <w:tr w:rsidR="002009A2" w:rsidRPr="002009A2" w:rsidTr="00331351">
        <w:trPr>
          <w:trHeight w:val="282"/>
        </w:trPr>
        <w:tc>
          <w:tcPr>
            <w:tcW w:w="746" w:type="dxa"/>
          </w:tcPr>
          <w:p w:rsidR="002009A2" w:rsidRPr="002009A2" w:rsidRDefault="002009A2" w:rsidP="00331351">
            <w:pPr>
              <w:jc w:val="both"/>
              <w:rPr>
                <w:sz w:val="24"/>
                <w:szCs w:val="24"/>
              </w:rPr>
            </w:pPr>
          </w:p>
        </w:tc>
        <w:tc>
          <w:tcPr>
            <w:tcW w:w="2507" w:type="dxa"/>
          </w:tcPr>
          <w:p w:rsidR="002009A2" w:rsidRPr="002009A2" w:rsidRDefault="002009A2" w:rsidP="00331351">
            <w:pPr>
              <w:jc w:val="both"/>
              <w:rPr>
                <w:sz w:val="24"/>
                <w:szCs w:val="24"/>
              </w:rPr>
            </w:pPr>
          </w:p>
        </w:tc>
        <w:tc>
          <w:tcPr>
            <w:tcW w:w="2549" w:type="dxa"/>
          </w:tcPr>
          <w:p w:rsidR="002009A2" w:rsidRPr="002009A2" w:rsidRDefault="002009A2" w:rsidP="00331351">
            <w:pPr>
              <w:jc w:val="both"/>
              <w:rPr>
                <w:sz w:val="24"/>
                <w:szCs w:val="24"/>
              </w:rPr>
            </w:pPr>
          </w:p>
        </w:tc>
        <w:tc>
          <w:tcPr>
            <w:tcW w:w="3725" w:type="dxa"/>
          </w:tcPr>
          <w:p w:rsidR="002009A2" w:rsidRPr="002009A2" w:rsidRDefault="002009A2" w:rsidP="00331351">
            <w:pPr>
              <w:jc w:val="both"/>
              <w:rPr>
                <w:sz w:val="24"/>
                <w:szCs w:val="24"/>
              </w:rPr>
            </w:pPr>
          </w:p>
        </w:tc>
      </w:tr>
      <w:tr w:rsidR="002009A2" w:rsidRPr="002009A2" w:rsidTr="00331351">
        <w:trPr>
          <w:trHeight w:val="294"/>
        </w:trPr>
        <w:tc>
          <w:tcPr>
            <w:tcW w:w="746" w:type="dxa"/>
          </w:tcPr>
          <w:p w:rsidR="002009A2" w:rsidRPr="002009A2" w:rsidRDefault="002009A2" w:rsidP="00331351">
            <w:pPr>
              <w:jc w:val="both"/>
              <w:rPr>
                <w:sz w:val="24"/>
                <w:szCs w:val="24"/>
              </w:rPr>
            </w:pPr>
          </w:p>
        </w:tc>
        <w:tc>
          <w:tcPr>
            <w:tcW w:w="2507" w:type="dxa"/>
          </w:tcPr>
          <w:p w:rsidR="002009A2" w:rsidRPr="002009A2" w:rsidRDefault="002009A2" w:rsidP="00331351">
            <w:pPr>
              <w:jc w:val="both"/>
              <w:rPr>
                <w:sz w:val="24"/>
                <w:szCs w:val="24"/>
              </w:rPr>
            </w:pPr>
            <w:r w:rsidRPr="002009A2">
              <w:rPr>
                <w:sz w:val="24"/>
                <w:szCs w:val="24"/>
              </w:rPr>
              <w:t>Всего</w:t>
            </w:r>
          </w:p>
        </w:tc>
        <w:tc>
          <w:tcPr>
            <w:tcW w:w="2549" w:type="dxa"/>
          </w:tcPr>
          <w:p w:rsidR="002009A2" w:rsidRPr="002009A2" w:rsidRDefault="002009A2" w:rsidP="00331351">
            <w:pPr>
              <w:jc w:val="both"/>
              <w:rPr>
                <w:sz w:val="24"/>
                <w:szCs w:val="24"/>
              </w:rPr>
            </w:pPr>
          </w:p>
        </w:tc>
        <w:tc>
          <w:tcPr>
            <w:tcW w:w="3725" w:type="dxa"/>
          </w:tcPr>
          <w:p w:rsidR="002009A2" w:rsidRPr="002009A2" w:rsidRDefault="002009A2" w:rsidP="00331351">
            <w:pPr>
              <w:jc w:val="both"/>
              <w:rPr>
                <w:sz w:val="24"/>
                <w:szCs w:val="24"/>
              </w:rPr>
            </w:pPr>
          </w:p>
        </w:tc>
      </w:tr>
    </w:tbl>
    <w:p w:rsidR="002009A2" w:rsidRPr="002009A2" w:rsidRDefault="002009A2" w:rsidP="002009A2">
      <w:pPr>
        <w:ind w:firstLine="720"/>
        <w:jc w:val="center"/>
        <w:rPr>
          <w:b/>
          <w:bCs/>
          <w:sz w:val="24"/>
          <w:szCs w:val="24"/>
        </w:rPr>
      </w:pPr>
    </w:p>
    <w:p w:rsidR="002009A2" w:rsidRPr="002009A2" w:rsidRDefault="002009A2" w:rsidP="002009A2">
      <w:pPr>
        <w:ind w:firstLine="720"/>
        <w:jc w:val="center"/>
        <w:rPr>
          <w:b/>
          <w:bCs/>
          <w:sz w:val="24"/>
          <w:szCs w:val="24"/>
        </w:rPr>
      </w:pPr>
    </w:p>
    <w:p w:rsid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Руководитель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BB19E9" w:rsidRPr="002009A2" w:rsidRDefault="00BB19E9" w:rsidP="002009A2">
      <w:pPr>
        <w:pStyle w:val="ConsPlusNonformat"/>
        <w:jc w:val="both"/>
        <w:rPr>
          <w:rFonts w:ascii="Times New Roman" w:hAnsi="Times New Roman" w:cs="Times New Roman"/>
          <w:sz w:val="24"/>
          <w:szCs w:val="24"/>
        </w:rPr>
      </w:pPr>
      <w:bookmarkStart w:id="13" w:name="_GoBack"/>
      <w:bookmarkEnd w:id="13"/>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2009A2" w:rsidRPr="002009A2" w:rsidRDefault="002009A2" w:rsidP="002009A2">
      <w:pPr>
        <w:pStyle w:val="ConsPlusNonformat"/>
        <w:jc w:val="both"/>
        <w:rPr>
          <w:rFonts w:ascii="Times New Roman" w:hAnsi="Times New Roman" w:cs="Times New Roman"/>
          <w:sz w:val="24"/>
          <w:szCs w:val="24"/>
        </w:rPr>
      </w:pP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Главный бухгалтер теплоснабжающей организации</w:t>
      </w:r>
      <w:proofErr w:type="gramStart"/>
      <w:r w:rsidRPr="002009A2">
        <w:rPr>
          <w:rFonts w:ascii="Times New Roman" w:hAnsi="Times New Roman" w:cs="Times New Roman"/>
          <w:sz w:val="24"/>
          <w:szCs w:val="24"/>
        </w:rPr>
        <w:t xml:space="preserve"> ____________ (______________)</w:t>
      </w:r>
      <w:proofErr w:type="gramEnd"/>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(подпись)       (Ф.И.О.)</w:t>
      </w:r>
    </w:p>
    <w:p w:rsidR="002009A2" w:rsidRPr="002009A2" w:rsidRDefault="002009A2" w:rsidP="002009A2">
      <w:pPr>
        <w:pStyle w:val="ConsPlusNonformat"/>
        <w:jc w:val="both"/>
        <w:rPr>
          <w:rFonts w:ascii="Times New Roman" w:hAnsi="Times New Roman" w:cs="Times New Roman"/>
          <w:sz w:val="24"/>
          <w:szCs w:val="24"/>
        </w:rPr>
      </w:pPr>
      <w:r w:rsidRPr="002009A2">
        <w:rPr>
          <w:rFonts w:ascii="Times New Roman" w:hAnsi="Times New Roman" w:cs="Times New Roman"/>
          <w:sz w:val="24"/>
          <w:szCs w:val="24"/>
        </w:rPr>
        <w:t xml:space="preserve">                                                              Место печати</w:t>
      </w:r>
    </w:p>
    <w:p w:rsidR="002009A2" w:rsidRPr="002009A2" w:rsidRDefault="002009A2" w:rsidP="002009A2">
      <w:pPr>
        <w:ind w:firstLine="720"/>
        <w:jc w:val="right"/>
        <w:rPr>
          <w:sz w:val="24"/>
          <w:szCs w:val="24"/>
        </w:rPr>
      </w:pPr>
    </w:p>
    <w:p w:rsidR="002009A2" w:rsidRPr="002009A2" w:rsidRDefault="002009A2" w:rsidP="002009A2">
      <w:pPr>
        <w:ind w:firstLine="720"/>
        <w:jc w:val="right"/>
        <w:rPr>
          <w:sz w:val="24"/>
          <w:szCs w:val="24"/>
        </w:rPr>
      </w:pPr>
    </w:p>
    <w:p w:rsidR="002009A2" w:rsidRPr="002009A2" w:rsidRDefault="002009A2" w:rsidP="002009A2">
      <w:pPr>
        <w:rPr>
          <w:sz w:val="24"/>
          <w:szCs w:val="24"/>
        </w:rPr>
      </w:pPr>
    </w:p>
    <w:p w:rsidR="002009A2" w:rsidRPr="002009A2" w:rsidRDefault="002009A2" w:rsidP="007A0E2C">
      <w:pPr>
        <w:jc w:val="both"/>
        <w:rPr>
          <w:rFonts w:eastAsia="Calibri"/>
          <w:sz w:val="24"/>
          <w:szCs w:val="24"/>
        </w:rPr>
      </w:pPr>
    </w:p>
    <w:sectPr w:rsidR="002009A2" w:rsidRPr="002009A2" w:rsidSect="002009A2">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52" w:rsidRDefault="00211752" w:rsidP="002009A2">
      <w:r>
        <w:separator/>
      </w:r>
    </w:p>
  </w:endnote>
  <w:endnote w:type="continuationSeparator" w:id="0">
    <w:p w:rsidR="00211752" w:rsidRDefault="00211752" w:rsidP="0020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52" w:rsidRDefault="00211752" w:rsidP="002009A2">
      <w:r>
        <w:separator/>
      </w:r>
    </w:p>
  </w:footnote>
  <w:footnote w:type="continuationSeparator" w:id="0">
    <w:p w:rsidR="00211752" w:rsidRDefault="00211752" w:rsidP="002009A2">
      <w:r>
        <w:continuationSeparator/>
      </w:r>
    </w:p>
  </w:footnote>
  <w:footnote w:id="1">
    <w:p w:rsidR="002009A2" w:rsidRPr="00BE5E93" w:rsidRDefault="002009A2" w:rsidP="002009A2">
      <w:pPr>
        <w:pStyle w:val="a5"/>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По каждому виду топливных ресурсов  расчет производится отдельно</w:t>
      </w:r>
    </w:p>
    <w:p w:rsidR="002009A2" w:rsidRPr="00181D75" w:rsidRDefault="002009A2" w:rsidP="002009A2">
      <w:pPr>
        <w:pStyle w:val="a5"/>
        <w:rPr>
          <w:rFonts w:ascii="Times New Roman" w:hAnsi="Times New Roman" w:cs="Times New Roman"/>
        </w:rPr>
      </w:pPr>
    </w:p>
    <w:p w:rsidR="002009A2" w:rsidRPr="00BE5E93" w:rsidRDefault="002009A2" w:rsidP="002009A2">
      <w:pPr>
        <w:pStyle w:val="a5"/>
        <w:rPr>
          <w:rFonts w:ascii="Times New Roman" w:hAnsi="Times New Roman" w:cs="Times New Roman"/>
        </w:rPr>
      </w:pPr>
    </w:p>
    <w:p w:rsidR="002009A2" w:rsidRPr="00BE5E93" w:rsidRDefault="002009A2" w:rsidP="002009A2">
      <w:pPr>
        <w:pStyle w:val="a5"/>
        <w:rPr>
          <w:rFonts w:ascii="Times New Roman" w:hAnsi="Times New Roman" w:cs="Times New Roman"/>
        </w:rPr>
      </w:pPr>
    </w:p>
    <w:p w:rsidR="002009A2" w:rsidRDefault="002009A2" w:rsidP="002009A2">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30"/>
    <w:rsid w:val="002009A2"/>
    <w:rsid w:val="00211752"/>
    <w:rsid w:val="00375DCD"/>
    <w:rsid w:val="007A0E2C"/>
    <w:rsid w:val="00A46C30"/>
    <w:rsid w:val="00BB19E9"/>
    <w:rsid w:val="00C1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2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7A0E2C"/>
    <w:pPr>
      <w:keepNext/>
      <w:jc w:val="center"/>
      <w:outlineLvl w:val="2"/>
    </w:pPr>
    <w:rPr>
      <w:sz w:val="36"/>
    </w:rPr>
  </w:style>
  <w:style w:type="paragraph" w:styleId="4">
    <w:name w:val="heading 4"/>
    <w:basedOn w:val="a"/>
    <w:next w:val="a"/>
    <w:link w:val="40"/>
    <w:uiPriority w:val="9"/>
    <w:semiHidden/>
    <w:unhideWhenUsed/>
    <w:qFormat/>
    <w:rsid w:val="007A0E2C"/>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0E2C"/>
    <w:rPr>
      <w:rFonts w:ascii="Times New Roman" w:eastAsia="Times New Roman" w:hAnsi="Times New Roman" w:cs="Times New Roman"/>
      <w:sz w:val="36"/>
      <w:szCs w:val="20"/>
      <w:lang w:eastAsia="ru-RU"/>
    </w:rPr>
  </w:style>
  <w:style w:type="character" w:customStyle="1" w:styleId="40">
    <w:name w:val="Заголовок 4 Знак"/>
    <w:basedOn w:val="a0"/>
    <w:link w:val="4"/>
    <w:uiPriority w:val="9"/>
    <w:semiHidden/>
    <w:rsid w:val="007A0E2C"/>
    <w:rPr>
      <w:rFonts w:ascii="Times New Roman" w:eastAsia="Times New Roman" w:hAnsi="Times New Roman" w:cs="Times New Roman"/>
      <w:b/>
      <w:sz w:val="32"/>
      <w:szCs w:val="20"/>
      <w:lang w:eastAsia="ru-RU"/>
    </w:rPr>
  </w:style>
  <w:style w:type="paragraph" w:styleId="a3">
    <w:name w:val="caption"/>
    <w:basedOn w:val="a"/>
    <w:next w:val="a"/>
    <w:unhideWhenUsed/>
    <w:qFormat/>
    <w:rsid w:val="007A0E2C"/>
    <w:pPr>
      <w:jc w:val="center"/>
    </w:pPr>
    <w:rPr>
      <w:sz w:val="32"/>
    </w:rPr>
  </w:style>
  <w:style w:type="table" w:styleId="a4">
    <w:name w:val="Table Grid"/>
    <w:basedOn w:val="a1"/>
    <w:rsid w:val="007A0E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009A2"/>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009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9A2"/>
    <w:pPr>
      <w:widowControl w:val="0"/>
      <w:autoSpaceDE w:val="0"/>
      <w:autoSpaceDN w:val="0"/>
      <w:spacing w:after="0" w:line="240" w:lineRule="auto"/>
    </w:pPr>
    <w:rPr>
      <w:rFonts w:ascii="Calibri" w:eastAsia="Times New Roman" w:hAnsi="Calibri" w:cs="Calibri"/>
      <w:b/>
      <w:bCs/>
      <w:lang w:eastAsia="ru-RU"/>
    </w:rPr>
  </w:style>
  <w:style w:type="paragraph" w:styleId="a5">
    <w:name w:val="footnote text"/>
    <w:basedOn w:val="a"/>
    <w:link w:val="a6"/>
    <w:uiPriority w:val="99"/>
    <w:semiHidden/>
    <w:rsid w:val="002009A2"/>
    <w:pPr>
      <w:spacing w:after="200" w:line="276" w:lineRule="auto"/>
    </w:pPr>
    <w:rPr>
      <w:rFonts w:ascii="Calibri" w:hAnsi="Calibri" w:cs="Calibri"/>
    </w:rPr>
  </w:style>
  <w:style w:type="character" w:customStyle="1" w:styleId="a6">
    <w:name w:val="Текст сноски Знак"/>
    <w:basedOn w:val="a0"/>
    <w:link w:val="a5"/>
    <w:uiPriority w:val="99"/>
    <w:semiHidden/>
    <w:rsid w:val="002009A2"/>
    <w:rPr>
      <w:rFonts w:ascii="Calibri" w:eastAsia="Times New Roman" w:hAnsi="Calibri" w:cs="Calibri"/>
      <w:sz w:val="20"/>
      <w:szCs w:val="20"/>
      <w:lang w:eastAsia="ru-RU"/>
    </w:rPr>
  </w:style>
  <w:style w:type="character" w:styleId="a7">
    <w:name w:val="footnote reference"/>
    <w:basedOn w:val="a0"/>
    <w:uiPriority w:val="99"/>
    <w:semiHidden/>
    <w:rsid w:val="002009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2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7A0E2C"/>
    <w:pPr>
      <w:keepNext/>
      <w:jc w:val="center"/>
      <w:outlineLvl w:val="2"/>
    </w:pPr>
    <w:rPr>
      <w:sz w:val="36"/>
    </w:rPr>
  </w:style>
  <w:style w:type="paragraph" w:styleId="4">
    <w:name w:val="heading 4"/>
    <w:basedOn w:val="a"/>
    <w:next w:val="a"/>
    <w:link w:val="40"/>
    <w:uiPriority w:val="9"/>
    <w:semiHidden/>
    <w:unhideWhenUsed/>
    <w:qFormat/>
    <w:rsid w:val="007A0E2C"/>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0E2C"/>
    <w:rPr>
      <w:rFonts w:ascii="Times New Roman" w:eastAsia="Times New Roman" w:hAnsi="Times New Roman" w:cs="Times New Roman"/>
      <w:sz w:val="36"/>
      <w:szCs w:val="20"/>
      <w:lang w:eastAsia="ru-RU"/>
    </w:rPr>
  </w:style>
  <w:style w:type="character" w:customStyle="1" w:styleId="40">
    <w:name w:val="Заголовок 4 Знак"/>
    <w:basedOn w:val="a0"/>
    <w:link w:val="4"/>
    <w:uiPriority w:val="9"/>
    <w:semiHidden/>
    <w:rsid w:val="007A0E2C"/>
    <w:rPr>
      <w:rFonts w:ascii="Times New Roman" w:eastAsia="Times New Roman" w:hAnsi="Times New Roman" w:cs="Times New Roman"/>
      <w:b/>
      <w:sz w:val="32"/>
      <w:szCs w:val="20"/>
      <w:lang w:eastAsia="ru-RU"/>
    </w:rPr>
  </w:style>
  <w:style w:type="paragraph" w:styleId="a3">
    <w:name w:val="caption"/>
    <w:basedOn w:val="a"/>
    <w:next w:val="a"/>
    <w:unhideWhenUsed/>
    <w:qFormat/>
    <w:rsid w:val="007A0E2C"/>
    <w:pPr>
      <w:jc w:val="center"/>
    </w:pPr>
    <w:rPr>
      <w:sz w:val="32"/>
    </w:rPr>
  </w:style>
  <w:style w:type="table" w:styleId="a4">
    <w:name w:val="Table Grid"/>
    <w:basedOn w:val="a1"/>
    <w:rsid w:val="007A0E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009A2"/>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009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9A2"/>
    <w:pPr>
      <w:widowControl w:val="0"/>
      <w:autoSpaceDE w:val="0"/>
      <w:autoSpaceDN w:val="0"/>
      <w:spacing w:after="0" w:line="240" w:lineRule="auto"/>
    </w:pPr>
    <w:rPr>
      <w:rFonts w:ascii="Calibri" w:eastAsia="Times New Roman" w:hAnsi="Calibri" w:cs="Calibri"/>
      <w:b/>
      <w:bCs/>
      <w:lang w:eastAsia="ru-RU"/>
    </w:rPr>
  </w:style>
  <w:style w:type="paragraph" w:styleId="a5">
    <w:name w:val="footnote text"/>
    <w:basedOn w:val="a"/>
    <w:link w:val="a6"/>
    <w:uiPriority w:val="99"/>
    <w:semiHidden/>
    <w:rsid w:val="002009A2"/>
    <w:pPr>
      <w:spacing w:after="200" w:line="276" w:lineRule="auto"/>
    </w:pPr>
    <w:rPr>
      <w:rFonts w:ascii="Calibri" w:hAnsi="Calibri" w:cs="Calibri"/>
    </w:rPr>
  </w:style>
  <w:style w:type="character" w:customStyle="1" w:styleId="a6">
    <w:name w:val="Текст сноски Знак"/>
    <w:basedOn w:val="a0"/>
    <w:link w:val="a5"/>
    <w:uiPriority w:val="99"/>
    <w:semiHidden/>
    <w:rsid w:val="002009A2"/>
    <w:rPr>
      <w:rFonts w:ascii="Calibri" w:eastAsia="Times New Roman" w:hAnsi="Calibri" w:cs="Calibri"/>
      <w:sz w:val="20"/>
      <w:szCs w:val="20"/>
      <w:lang w:eastAsia="ru-RU"/>
    </w:rPr>
  </w:style>
  <w:style w:type="character" w:styleId="a7">
    <w:name w:val="footnote reference"/>
    <w:basedOn w:val="a0"/>
    <w:uiPriority w:val="99"/>
    <w:semiHidden/>
    <w:rsid w:val="00200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B28EDE23FA075776AB8410A3880DBC0307211B1E23AF89D2AE5AE8A532811F4BC4EAP2b6K" TargetMode="External"/><Relationship Id="rId3" Type="http://schemas.openxmlformats.org/officeDocument/2006/relationships/settings" Target="settings.xml"/><Relationship Id="rId7" Type="http://schemas.openxmlformats.org/officeDocument/2006/relationships/hyperlink" Target="consultantplus://offline/ref=D9B28EDE23FA075776AB8410A3880DBC030924181A28AF89D2AE5AE8A5P3b2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6737</Words>
  <Characters>38402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2024-08-06T10:20:00Z</cp:lastPrinted>
  <dcterms:created xsi:type="dcterms:W3CDTF">2024-08-06T10:12:00Z</dcterms:created>
  <dcterms:modified xsi:type="dcterms:W3CDTF">2024-08-22T03:53:00Z</dcterms:modified>
</cp:coreProperties>
</file>